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850" w:rsidRPr="00836850" w:rsidRDefault="00836850" w:rsidP="00836850">
      <w:pPr>
        <w:spacing w:after="0" w:line="240" w:lineRule="auto"/>
        <w:jc w:val="center"/>
        <w:rPr>
          <w:rFonts w:ascii="Verdana" w:eastAsia="Times New Roman" w:hAnsi="Verdana" w:cs="Times New Roman"/>
          <w:b/>
          <w:bCs/>
          <w:sz w:val="21"/>
          <w:szCs w:val="21"/>
          <w:lang w:eastAsia="ru-RU"/>
        </w:rPr>
      </w:pPr>
      <w:r w:rsidRPr="00836850">
        <w:rPr>
          <w:rFonts w:ascii="Arial" w:eastAsia="Times New Roman" w:hAnsi="Arial" w:cs="Arial"/>
          <w:b/>
          <w:bCs/>
          <w:sz w:val="24"/>
          <w:szCs w:val="24"/>
          <w:lang w:eastAsia="ru-RU"/>
        </w:rPr>
        <w:t>РОССИЙСКАЯ ФЕДЕРАЦИЯ</w:t>
      </w:r>
    </w:p>
    <w:p w:rsidR="00836850" w:rsidRPr="00836850" w:rsidRDefault="00836850" w:rsidP="00836850">
      <w:pPr>
        <w:spacing w:after="0" w:line="240" w:lineRule="auto"/>
        <w:jc w:val="center"/>
        <w:rPr>
          <w:rFonts w:ascii="Verdana" w:eastAsia="Times New Roman" w:hAnsi="Verdana" w:cs="Times New Roman"/>
          <w:b/>
          <w:bCs/>
          <w:sz w:val="21"/>
          <w:szCs w:val="21"/>
          <w:lang w:eastAsia="ru-RU"/>
        </w:rPr>
      </w:pPr>
      <w:r w:rsidRPr="00836850">
        <w:rPr>
          <w:rFonts w:ascii="Arial" w:eastAsia="Times New Roman" w:hAnsi="Arial" w:cs="Arial"/>
          <w:b/>
          <w:bCs/>
          <w:sz w:val="24"/>
          <w:szCs w:val="24"/>
          <w:lang w:eastAsia="ru-RU"/>
        </w:rPr>
        <w:t> </w:t>
      </w:r>
    </w:p>
    <w:p w:rsidR="00836850" w:rsidRPr="00836850" w:rsidRDefault="00836850" w:rsidP="00836850">
      <w:pPr>
        <w:spacing w:after="0" w:line="240" w:lineRule="auto"/>
        <w:jc w:val="center"/>
        <w:rPr>
          <w:rFonts w:ascii="Verdana" w:eastAsia="Times New Roman" w:hAnsi="Verdana" w:cs="Times New Roman"/>
          <w:b/>
          <w:bCs/>
          <w:sz w:val="21"/>
          <w:szCs w:val="21"/>
          <w:lang w:eastAsia="ru-RU"/>
        </w:rPr>
      </w:pPr>
      <w:r w:rsidRPr="00836850">
        <w:rPr>
          <w:rFonts w:ascii="Arial" w:eastAsia="Times New Roman" w:hAnsi="Arial" w:cs="Arial"/>
          <w:b/>
          <w:bCs/>
          <w:sz w:val="24"/>
          <w:szCs w:val="24"/>
          <w:lang w:eastAsia="ru-RU"/>
        </w:rPr>
        <w:t>ФЕДЕРАЛЬНЫЙ ЗАКОН</w:t>
      </w:r>
    </w:p>
    <w:p w:rsidR="00836850" w:rsidRPr="00836850" w:rsidRDefault="00836850" w:rsidP="00836850">
      <w:pPr>
        <w:spacing w:after="0" w:line="240" w:lineRule="auto"/>
        <w:jc w:val="center"/>
        <w:rPr>
          <w:rFonts w:ascii="Verdana" w:eastAsia="Times New Roman" w:hAnsi="Verdana" w:cs="Times New Roman"/>
          <w:b/>
          <w:bCs/>
          <w:sz w:val="21"/>
          <w:szCs w:val="21"/>
          <w:lang w:eastAsia="ru-RU"/>
        </w:rPr>
      </w:pPr>
      <w:r w:rsidRPr="00836850">
        <w:rPr>
          <w:rFonts w:ascii="Arial" w:eastAsia="Times New Roman" w:hAnsi="Arial" w:cs="Arial"/>
          <w:b/>
          <w:bCs/>
          <w:sz w:val="24"/>
          <w:szCs w:val="24"/>
          <w:lang w:eastAsia="ru-RU"/>
        </w:rPr>
        <w:t> </w:t>
      </w:r>
    </w:p>
    <w:p w:rsidR="00836850" w:rsidRPr="00836850" w:rsidRDefault="00836850" w:rsidP="00836850">
      <w:pPr>
        <w:spacing w:after="0" w:line="240" w:lineRule="auto"/>
        <w:jc w:val="center"/>
        <w:rPr>
          <w:rFonts w:ascii="Verdana" w:eastAsia="Times New Roman" w:hAnsi="Verdana" w:cs="Times New Roman"/>
          <w:b/>
          <w:bCs/>
          <w:sz w:val="21"/>
          <w:szCs w:val="21"/>
          <w:lang w:eastAsia="ru-RU"/>
        </w:rPr>
      </w:pPr>
      <w:r w:rsidRPr="00836850">
        <w:rPr>
          <w:rFonts w:ascii="Arial" w:eastAsia="Times New Roman" w:hAnsi="Arial" w:cs="Arial"/>
          <w:b/>
          <w:bCs/>
          <w:sz w:val="24"/>
          <w:szCs w:val="24"/>
          <w:lang w:eastAsia="ru-RU"/>
        </w:rPr>
        <w:t>О ПРОТИВОДЕЙСТВИИ ТЕРРОРИЗМУ</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jc w:val="right"/>
        <w:rPr>
          <w:rFonts w:ascii="Verdana" w:eastAsia="Times New Roman" w:hAnsi="Verdana" w:cs="Times New Roman"/>
          <w:sz w:val="21"/>
          <w:szCs w:val="21"/>
          <w:lang w:eastAsia="ru-RU"/>
        </w:rPr>
      </w:pPr>
      <w:proofErr w:type="gramStart"/>
      <w:r w:rsidRPr="00836850">
        <w:rPr>
          <w:rFonts w:ascii="Times New Roman" w:eastAsia="Times New Roman" w:hAnsi="Times New Roman" w:cs="Times New Roman"/>
          <w:sz w:val="24"/>
          <w:szCs w:val="24"/>
          <w:lang w:eastAsia="ru-RU"/>
        </w:rPr>
        <w:t>Принят</w:t>
      </w:r>
      <w:proofErr w:type="gramEnd"/>
    </w:p>
    <w:p w:rsidR="00836850" w:rsidRPr="00836850" w:rsidRDefault="00836850" w:rsidP="00836850">
      <w:pPr>
        <w:spacing w:after="0" w:line="240" w:lineRule="auto"/>
        <w:jc w:val="right"/>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Государственной Думой</w:t>
      </w:r>
    </w:p>
    <w:p w:rsidR="00836850" w:rsidRPr="00836850" w:rsidRDefault="00836850" w:rsidP="00836850">
      <w:pPr>
        <w:spacing w:after="0" w:line="240" w:lineRule="auto"/>
        <w:jc w:val="right"/>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26 февраля 2006 года</w:t>
      </w:r>
    </w:p>
    <w:p w:rsidR="00836850" w:rsidRPr="00836850" w:rsidRDefault="00836850" w:rsidP="00836850">
      <w:pPr>
        <w:spacing w:after="0" w:line="240" w:lineRule="auto"/>
        <w:jc w:val="right"/>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jc w:val="right"/>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Одобрен</w:t>
      </w:r>
    </w:p>
    <w:p w:rsidR="00836850" w:rsidRPr="00836850" w:rsidRDefault="00836850" w:rsidP="00836850">
      <w:pPr>
        <w:spacing w:after="0" w:line="240" w:lineRule="auto"/>
        <w:jc w:val="right"/>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Советом Федерации</w:t>
      </w:r>
    </w:p>
    <w:p w:rsidR="00836850" w:rsidRPr="00836850" w:rsidRDefault="00836850" w:rsidP="00836850">
      <w:pPr>
        <w:spacing w:after="0" w:line="240" w:lineRule="auto"/>
        <w:jc w:val="right"/>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марта 2006 года</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836850" w:rsidRPr="00836850" w:rsidTr="00836850">
        <w:trPr>
          <w:tblCellSpacing w:w="15" w:type="dxa"/>
          <w:jc w:val="center"/>
        </w:trPr>
        <w:tc>
          <w:tcPr>
            <w:tcW w:w="0" w:type="auto"/>
            <w:vAlign w:val="center"/>
            <w:hideMark/>
          </w:tcPr>
          <w:p w:rsidR="00836850" w:rsidRPr="00836850" w:rsidRDefault="00836850" w:rsidP="00836850">
            <w:pPr>
              <w:spacing w:after="0" w:line="240" w:lineRule="auto"/>
              <w:rPr>
                <w:rFonts w:ascii="Verdana" w:eastAsia="Times New Roman" w:hAnsi="Verdana" w:cs="Times New Roman"/>
                <w:sz w:val="21"/>
                <w:szCs w:val="21"/>
                <w:lang w:eastAsia="ru-RU"/>
              </w:rPr>
            </w:pPr>
          </w:p>
        </w:tc>
        <w:tc>
          <w:tcPr>
            <w:tcW w:w="0" w:type="auto"/>
            <w:vAlign w:val="center"/>
            <w:hideMark/>
          </w:tcPr>
          <w:p w:rsidR="00836850" w:rsidRPr="00836850" w:rsidRDefault="00836850" w:rsidP="00836850">
            <w:pPr>
              <w:spacing w:after="0" w:line="240" w:lineRule="auto"/>
              <w:jc w:val="center"/>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Список изменяющих документов</w:t>
            </w:r>
          </w:p>
        </w:tc>
      </w:tr>
    </w:tbl>
    <w:p w:rsidR="00836850" w:rsidRPr="00836850" w:rsidRDefault="00836850" w:rsidP="00836850">
      <w:pPr>
        <w:shd w:val="clear" w:color="auto" w:fill="F4F3F8"/>
        <w:spacing w:after="0" w:line="240" w:lineRule="auto"/>
        <w:jc w:val="center"/>
        <w:rPr>
          <w:rFonts w:ascii="Verdana" w:eastAsia="Times New Roman" w:hAnsi="Verdana" w:cs="Times New Roman"/>
          <w:color w:val="392C69"/>
          <w:sz w:val="21"/>
          <w:szCs w:val="21"/>
          <w:lang w:eastAsia="ru-RU"/>
        </w:rPr>
      </w:pPr>
      <w:proofErr w:type="gramStart"/>
      <w:r w:rsidRPr="00836850">
        <w:rPr>
          <w:rFonts w:ascii="Times New Roman" w:eastAsia="Times New Roman" w:hAnsi="Times New Roman" w:cs="Times New Roman"/>
          <w:color w:val="392C69"/>
          <w:sz w:val="24"/>
          <w:szCs w:val="24"/>
          <w:lang w:eastAsia="ru-RU"/>
        </w:rPr>
        <w:t>(в ред. Федеральных законов от 27.07.2006 N 153-ФЗ,</w:t>
      </w:r>
      <w:proofErr w:type="gramEnd"/>
    </w:p>
    <w:p w:rsidR="00836850" w:rsidRPr="00836850" w:rsidRDefault="00836850" w:rsidP="00836850">
      <w:pPr>
        <w:shd w:val="clear" w:color="auto" w:fill="F4F3F8"/>
        <w:spacing w:after="0" w:line="240" w:lineRule="auto"/>
        <w:jc w:val="center"/>
        <w:rPr>
          <w:rFonts w:ascii="Verdana" w:eastAsia="Times New Roman" w:hAnsi="Verdana" w:cs="Times New Roman"/>
          <w:color w:val="392C69"/>
          <w:sz w:val="21"/>
          <w:szCs w:val="21"/>
          <w:lang w:eastAsia="ru-RU"/>
        </w:rPr>
      </w:pPr>
      <w:r w:rsidRPr="00836850">
        <w:rPr>
          <w:rFonts w:ascii="Times New Roman" w:eastAsia="Times New Roman" w:hAnsi="Times New Roman" w:cs="Times New Roman"/>
          <w:color w:val="392C69"/>
          <w:sz w:val="24"/>
          <w:szCs w:val="24"/>
          <w:lang w:eastAsia="ru-RU"/>
        </w:rPr>
        <w:t>от 08.11.2008 N 203-ФЗ, от 22.12.2008 N 272-ФЗ, от 30.12.2008 N 321-ФЗ,</w:t>
      </w:r>
    </w:p>
    <w:p w:rsidR="00836850" w:rsidRPr="00836850" w:rsidRDefault="00836850" w:rsidP="00836850">
      <w:pPr>
        <w:shd w:val="clear" w:color="auto" w:fill="F4F3F8"/>
        <w:spacing w:after="0" w:line="240" w:lineRule="auto"/>
        <w:jc w:val="center"/>
        <w:rPr>
          <w:rFonts w:ascii="Verdana" w:eastAsia="Times New Roman" w:hAnsi="Verdana" w:cs="Times New Roman"/>
          <w:color w:val="392C69"/>
          <w:sz w:val="21"/>
          <w:szCs w:val="21"/>
          <w:lang w:eastAsia="ru-RU"/>
        </w:rPr>
      </w:pPr>
      <w:r w:rsidRPr="00836850">
        <w:rPr>
          <w:rFonts w:ascii="Times New Roman" w:eastAsia="Times New Roman" w:hAnsi="Times New Roman" w:cs="Times New Roman"/>
          <w:color w:val="392C69"/>
          <w:sz w:val="24"/>
          <w:szCs w:val="24"/>
          <w:lang w:eastAsia="ru-RU"/>
        </w:rPr>
        <w:t>от 27.07.2010 N 197-ФЗ, от 28.12.2010 N 404-ФЗ, от 03.05.2011 N 96-ФЗ,</w:t>
      </w:r>
    </w:p>
    <w:p w:rsidR="00836850" w:rsidRPr="00836850" w:rsidRDefault="00836850" w:rsidP="00836850">
      <w:pPr>
        <w:shd w:val="clear" w:color="auto" w:fill="F4F3F8"/>
        <w:spacing w:after="0" w:line="240" w:lineRule="auto"/>
        <w:jc w:val="center"/>
        <w:rPr>
          <w:rFonts w:ascii="Verdana" w:eastAsia="Times New Roman" w:hAnsi="Verdana" w:cs="Times New Roman"/>
          <w:color w:val="392C69"/>
          <w:sz w:val="21"/>
          <w:szCs w:val="21"/>
          <w:lang w:eastAsia="ru-RU"/>
        </w:rPr>
      </w:pPr>
      <w:r w:rsidRPr="00836850">
        <w:rPr>
          <w:rFonts w:ascii="Times New Roman" w:eastAsia="Times New Roman" w:hAnsi="Times New Roman" w:cs="Times New Roman"/>
          <w:color w:val="392C69"/>
          <w:sz w:val="24"/>
          <w:szCs w:val="24"/>
          <w:lang w:eastAsia="ru-RU"/>
        </w:rPr>
        <w:t>от 08.11.2011 N 309-ФЗ, от 23.07.2013 N 208-ФЗ, от 02.11.2013 N 302-ФЗ,</w:t>
      </w:r>
    </w:p>
    <w:p w:rsidR="00836850" w:rsidRPr="00836850" w:rsidRDefault="00836850" w:rsidP="00836850">
      <w:pPr>
        <w:shd w:val="clear" w:color="auto" w:fill="F4F3F8"/>
        <w:spacing w:after="0" w:line="240" w:lineRule="auto"/>
        <w:jc w:val="center"/>
        <w:rPr>
          <w:rFonts w:ascii="Verdana" w:eastAsia="Times New Roman" w:hAnsi="Verdana" w:cs="Times New Roman"/>
          <w:color w:val="392C69"/>
          <w:sz w:val="21"/>
          <w:szCs w:val="21"/>
          <w:lang w:eastAsia="ru-RU"/>
        </w:rPr>
      </w:pPr>
      <w:r w:rsidRPr="00836850">
        <w:rPr>
          <w:rFonts w:ascii="Times New Roman" w:eastAsia="Times New Roman" w:hAnsi="Times New Roman" w:cs="Times New Roman"/>
          <w:color w:val="392C69"/>
          <w:sz w:val="24"/>
          <w:szCs w:val="24"/>
          <w:lang w:eastAsia="ru-RU"/>
        </w:rPr>
        <w:t>от 05.05.2014 N 130-ФЗ, от 04.06.2014 N 145-ФЗ, от 28.06.2014 N 179-ФЗ,</w:t>
      </w:r>
    </w:p>
    <w:p w:rsidR="00836850" w:rsidRPr="00836850" w:rsidRDefault="00836850" w:rsidP="00836850">
      <w:pPr>
        <w:shd w:val="clear" w:color="auto" w:fill="F4F3F8"/>
        <w:spacing w:after="0" w:line="240" w:lineRule="auto"/>
        <w:jc w:val="center"/>
        <w:rPr>
          <w:rFonts w:ascii="Verdana" w:eastAsia="Times New Roman" w:hAnsi="Verdana" w:cs="Times New Roman"/>
          <w:color w:val="392C69"/>
          <w:sz w:val="21"/>
          <w:szCs w:val="21"/>
          <w:lang w:eastAsia="ru-RU"/>
        </w:rPr>
      </w:pPr>
      <w:r w:rsidRPr="00836850">
        <w:rPr>
          <w:rFonts w:ascii="Times New Roman" w:eastAsia="Times New Roman" w:hAnsi="Times New Roman" w:cs="Times New Roman"/>
          <w:color w:val="392C69"/>
          <w:sz w:val="24"/>
          <w:szCs w:val="24"/>
          <w:lang w:eastAsia="ru-RU"/>
        </w:rPr>
        <w:t>от 31.12.2014 N 505-ФЗ, от 03.07.2016 N 227-ФЗ, от 06.07.2016 N 374-ФЗ,</w:t>
      </w:r>
    </w:p>
    <w:p w:rsidR="00836850" w:rsidRPr="00836850" w:rsidRDefault="00836850" w:rsidP="00836850">
      <w:pPr>
        <w:shd w:val="clear" w:color="auto" w:fill="F4F3F8"/>
        <w:spacing w:after="0" w:line="240" w:lineRule="auto"/>
        <w:jc w:val="center"/>
        <w:rPr>
          <w:rFonts w:ascii="Verdana" w:eastAsia="Times New Roman" w:hAnsi="Verdana" w:cs="Times New Roman"/>
          <w:color w:val="392C69"/>
          <w:sz w:val="21"/>
          <w:szCs w:val="21"/>
          <w:lang w:eastAsia="ru-RU"/>
        </w:rPr>
      </w:pPr>
      <w:r w:rsidRPr="00836850">
        <w:rPr>
          <w:rFonts w:ascii="Times New Roman" w:eastAsia="Times New Roman" w:hAnsi="Times New Roman" w:cs="Times New Roman"/>
          <w:color w:val="392C69"/>
          <w:sz w:val="24"/>
          <w:szCs w:val="24"/>
          <w:lang w:eastAsia="ru-RU"/>
        </w:rPr>
        <w:t>от 18.04.2018 N 82-ФЗ,</w:t>
      </w:r>
    </w:p>
    <w:p w:rsidR="00836850" w:rsidRPr="00836850" w:rsidRDefault="00836850" w:rsidP="00836850">
      <w:pPr>
        <w:shd w:val="clear" w:color="auto" w:fill="F4F3F8"/>
        <w:spacing w:after="0" w:line="240" w:lineRule="auto"/>
        <w:jc w:val="center"/>
        <w:rPr>
          <w:rFonts w:ascii="Verdana" w:eastAsia="Times New Roman" w:hAnsi="Verdana" w:cs="Times New Roman"/>
          <w:color w:val="392C69"/>
          <w:sz w:val="21"/>
          <w:szCs w:val="21"/>
          <w:lang w:eastAsia="ru-RU"/>
        </w:rPr>
      </w:pPr>
      <w:r w:rsidRPr="00836850">
        <w:rPr>
          <w:rFonts w:ascii="Times New Roman" w:eastAsia="Times New Roman" w:hAnsi="Times New Roman" w:cs="Times New Roman"/>
          <w:color w:val="392C69"/>
          <w:sz w:val="24"/>
          <w:szCs w:val="24"/>
          <w:lang w:eastAsia="ru-RU"/>
        </w:rPr>
        <w:t>с изм., внесенными Постановлением Конституционного Суда РФ от 29.03.2019 N 16-П)</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1. Правовая основа противодействия терроризму</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hd w:val="clear" w:color="auto" w:fill="F4F3F8"/>
        <w:spacing w:after="0" w:line="240" w:lineRule="auto"/>
        <w:rPr>
          <w:rFonts w:ascii="Verdana" w:eastAsia="Times New Roman" w:hAnsi="Verdana" w:cs="Times New Roman"/>
          <w:color w:val="392C69"/>
          <w:sz w:val="21"/>
          <w:szCs w:val="21"/>
          <w:lang w:eastAsia="ru-RU"/>
        </w:rPr>
      </w:pPr>
      <w:r w:rsidRPr="00836850">
        <w:rPr>
          <w:rFonts w:ascii="Times New Roman" w:eastAsia="Times New Roman" w:hAnsi="Times New Roman" w:cs="Times New Roman"/>
          <w:color w:val="392C69"/>
          <w:sz w:val="24"/>
          <w:szCs w:val="24"/>
          <w:lang w:eastAsia="ru-RU"/>
        </w:rPr>
        <w:t>КонсультантПлюс: примечание.</w:t>
      </w:r>
    </w:p>
    <w:p w:rsidR="00836850" w:rsidRPr="00836850" w:rsidRDefault="00836850" w:rsidP="00836850">
      <w:pPr>
        <w:shd w:val="clear" w:color="auto" w:fill="F4F3F8"/>
        <w:spacing w:after="0" w:line="240" w:lineRule="auto"/>
        <w:rPr>
          <w:rFonts w:ascii="Verdana" w:eastAsia="Times New Roman" w:hAnsi="Verdana" w:cs="Times New Roman"/>
          <w:color w:val="392C69"/>
          <w:sz w:val="21"/>
          <w:szCs w:val="21"/>
          <w:lang w:eastAsia="ru-RU"/>
        </w:rPr>
      </w:pPr>
      <w:r w:rsidRPr="00836850">
        <w:rPr>
          <w:rFonts w:ascii="Times New Roman" w:eastAsia="Times New Roman" w:hAnsi="Times New Roman" w:cs="Times New Roman"/>
          <w:color w:val="392C69"/>
          <w:sz w:val="24"/>
          <w:szCs w:val="24"/>
          <w:lang w:eastAsia="ru-RU"/>
        </w:rPr>
        <w:t>Концепция противодействия терроризму утв. Президентом РФ 05.10.2009.</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proofErr w:type="gramStart"/>
      <w:r w:rsidRPr="00836850">
        <w:rPr>
          <w:rFonts w:ascii="Times New Roman" w:eastAsia="Times New Roman" w:hAnsi="Times New Roman" w:cs="Times New Roman"/>
          <w:sz w:val="24"/>
          <w:szCs w:val="24"/>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2. Основные принципы противодействия терроризму</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Противодействие терроризму в Российской Федерации основывается на следующих основных принципах:</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обеспечение и защита основных прав и свобод человека и гражданина;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законность;</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3) приоритет защиты прав и законных интересов лиц, подвергающихся террористической опасности;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4) неотвратимость наказания за осуществление террористической деятельности;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lastRenderedPageBreak/>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7) приоритет мер предупреждения терроризма;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8) единоначалие в руководстве привлекаемыми силами и средствами при проведении контртеррористических операций;</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9) сочетание гласных и негласных методов противодействия терроризму;</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11) недопустимость политических уступок террористам;</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12) минимизация и (или) ликвидация последствий проявлений терроризма;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13) соразмерность мер противодействия терроризму степени террористической опасности.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3. Основные понятия</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террористическая деятельность - деятельность, включающая в себя:</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а) организацию, планирование, подготовку, финансирование и реализацию террористического акта;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б) подстрекательство к террористическому акту;</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г) вербовку, вооружение, обучение и использование террористов;</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д) информационное или иное пособничество в планировании, подготовке или реализации террористического акта;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(п. 3 в ред. Федерального закона от 05.05.2014 N 130-ФЗ)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836850">
        <w:rPr>
          <w:rFonts w:ascii="Times New Roman" w:eastAsia="Times New Roman" w:hAnsi="Times New Roman" w:cs="Times New Roman"/>
          <w:sz w:val="24"/>
          <w:szCs w:val="24"/>
          <w:lang w:eastAsia="ru-RU"/>
        </w:rPr>
        <w:t>по</w:t>
      </w:r>
      <w:proofErr w:type="gramEnd"/>
      <w:r w:rsidRPr="00836850">
        <w:rPr>
          <w:rFonts w:ascii="Times New Roman" w:eastAsia="Times New Roman" w:hAnsi="Times New Roman" w:cs="Times New Roman"/>
          <w:sz w:val="24"/>
          <w:szCs w:val="24"/>
          <w:lang w:eastAsia="ru-RU"/>
        </w:rPr>
        <w:t>:</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(в ред. Федерального закона от 23.07.2013 N 208-ФЗ)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б) выявлению, предупреждению, пресечению, раскрытию и расследованию террористического акта (борьба с терроризмом);</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lastRenderedPageBreak/>
        <w:t>в) минимизации и (или) ликвидации последствий проявлений терроризма;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п</w:t>
      </w:r>
      <w:proofErr w:type="gramEnd"/>
      <w:r w:rsidRPr="00836850">
        <w:rPr>
          <w:rFonts w:ascii="Times New Roman" w:eastAsia="Times New Roman" w:hAnsi="Times New Roman" w:cs="Times New Roman"/>
          <w:color w:val="000000"/>
          <w:sz w:val="24"/>
          <w:szCs w:val="24"/>
          <w:lang w:eastAsia="ru-RU"/>
        </w:rPr>
        <w:t>. 6 введен Федеральным законом от 23.07.2013 N 208-ФЗ)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4. Международное сотрудничество Российской Федерации в области борьбы с терроризмом</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5. Организационные основы противодействия терроризму</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Президент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противодействия терроризму;</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3) принимает решение в установленном порядке об использовании за пределами </w:t>
      </w:r>
      <w:proofErr w:type="gramStart"/>
      <w:r w:rsidRPr="00836850">
        <w:rPr>
          <w:rFonts w:ascii="Times New Roman" w:eastAsia="Times New Roman" w:hAnsi="Times New Roman" w:cs="Times New Roman"/>
          <w:sz w:val="24"/>
          <w:szCs w:val="24"/>
          <w:lang w:eastAsia="ru-RU"/>
        </w:rPr>
        <w:t>территории Российской Федерации формирований Вооруженных Сил Российской Федерации</w:t>
      </w:r>
      <w:proofErr w:type="gramEnd"/>
      <w:r w:rsidRPr="00836850">
        <w:rPr>
          <w:rFonts w:ascii="Times New Roman" w:eastAsia="Times New Roman" w:hAnsi="Times New Roman" w:cs="Times New Roman"/>
          <w:sz w:val="24"/>
          <w:szCs w:val="24"/>
          <w:lang w:eastAsia="ru-RU"/>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(часть первая в ред. Федерального закона от 27.07.2006 N 153-ФЗ)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Правительство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w:t>
      </w:r>
      <w:r w:rsidRPr="00836850">
        <w:rPr>
          <w:rFonts w:ascii="Times New Roman" w:eastAsia="Times New Roman" w:hAnsi="Times New Roman" w:cs="Times New Roman"/>
          <w:sz w:val="24"/>
          <w:szCs w:val="24"/>
          <w:lang w:eastAsia="ru-RU"/>
        </w:rPr>
        <w:lastRenderedPageBreak/>
        <w:t xml:space="preserve">разработки указанных требований и </w:t>
      </w:r>
      <w:proofErr w:type="gramStart"/>
      <w:r w:rsidRPr="00836850">
        <w:rPr>
          <w:rFonts w:ascii="Times New Roman" w:eastAsia="Times New Roman" w:hAnsi="Times New Roman" w:cs="Times New Roman"/>
          <w:sz w:val="24"/>
          <w:szCs w:val="24"/>
          <w:lang w:eastAsia="ru-RU"/>
        </w:rPr>
        <w:t>контроля за</w:t>
      </w:r>
      <w:proofErr w:type="gramEnd"/>
      <w:r w:rsidRPr="00836850">
        <w:rPr>
          <w:rFonts w:ascii="Times New Roman" w:eastAsia="Times New Roman" w:hAnsi="Times New Roman" w:cs="Times New Roman"/>
          <w:sz w:val="24"/>
          <w:szCs w:val="24"/>
          <w:lang w:eastAsia="ru-RU"/>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 xml:space="preserve">(п. 4 </w:t>
      </w:r>
      <w:proofErr w:type="gramStart"/>
      <w:r w:rsidRPr="00836850">
        <w:rPr>
          <w:rFonts w:ascii="Times New Roman" w:eastAsia="Times New Roman" w:hAnsi="Times New Roman" w:cs="Times New Roman"/>
          <w:color w:val="000000"/>
          <w:sz w:val="24"/>
          <w:szCs w:val="24"/>
          <w:lang w:eastAsia="ru-RU"/>
        </w:rPr>
        <w:t>введен</w:t>
      </w:r>
      <w:proofErr w:type="gramEnd"/>
      <w:r w:rsidRPr="00836850">
        <w:rPr>
          <w:rFonts w:ascii="Times New Roman" w:eastAsia="Times New Roman" w:hAnsi="Times New Roman" w:cs="Times New Roman"/>
          <w:color w:val="000000"/>
          <w:sz w:val="24"/>
          <w:szCs w:val="24"/>
          <w:lang w:eastAsia="ru-RU"/>
        </w:rPr>
        <w:t xml:space="preserve"> Федеральным законом от 23.07.2013 N 208-ФЗ)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 xml:space="preserve">(п. 5 </w:t>
      </w:r>
      <w:proofErr w:type="gramStart"/>
      <w:r w:rsidRPr="00836850">
        <w:rPr>
          <w:rFonts w:ascii="Times New Roman" w:eastAsia="Times New Roman" w:hAnsi="Times New Roman" w:cs="Times New Roman"/>
          <w:color w:val="000000"/>
          <w:sz w:val="24"/>
          <w:szCs w:val="24"/>
          <w:lang w:eastAsia="ru-RU"/>
        </w:rPr>
        <w:t>введен</w:t>
      </w:r>
      <w:proofErr w:type="gramEnd"/>
      <w:r w:rsidRPr="00836850">
        <w:rPr>
          <w:rFonts w:ascii="Times New Roman" w:eastAsia="Times New Roman" w:hAnsi="Times New Roman" w:cs="Times New Roman"/>
          <w:color w:val="000000"/>
          <w:sz w:val="24"/>
          <w:szCs w:val="24"/>
          <w:lang w:eastAsia="ru-RU"/>
        </w:rPr>
        <w:t xml:space="preserve"> Федеральным законом от 06.07.2016 N 374-ФЗ)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3.1. </w:t>
      </w:r>
      <w:proofErr w:type="gramStart"/>
      <w:r w:rsidRPr="00836850">
        <w:rPr>
          <w:rFonts w:ascii="Times New Roman" w:eastAsia="Times New Roman" w:hAnsi="Times New Roman" w:cs="Times New Roman"/>
          <w:sz w:val="24"/>
          <w:szCs w:val="24"/>
          <w:lang w:eastAsia="ru-RU"/>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836850">
        <w:rPr>
          <w:rFonts w:ascii="Times New Roman" w:eastAsia="Times New Roman" w:hAnsi="Times New Roman" w:cs="Times New Roman"/>
          <w:sz w:val="24"/>
          <w:szCs w:val="24"/>
          <w:lang w:eastAsia="ru-RU"/>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(часть 3.1 введена Федеральным законом от 23.07.2013 N 208-ФЗ)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0" w:name="p101"/>
      <w:bookmarkEnd w:id="0"/>
      <w:r w:rsidRPr="00836850">
        <w:rPr>
          <w:rFonts w:ascii="Times New Roman" w:eastAsia="Times New Roman" w:hAnsi="Times New Roman" w:cs="Times New Roman"/>
          <w:sz w:val="24"/>
          <w:szCs w:val="24"/>
          <w:lang w:eastAsia="ru-RU"/>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в</w:t>
      </w:r>
      <w:proofErr w:type="gramEnd"/>
      <w:r w:rsidRPr="00836850">
        <w:rPr>
          <w:rFonts w:ascii="Times New Roman" w:eastAsia="Times New Roman" w:hAnsi="Times New Roman" w:cs="Times New Roman"/>
          <w:color w:val="000000"/>
          <w:sz w:val="24"/>
          <w:szCs w:val="24"/>
          <w:lang w:eastAsia="ru-RU"/>
        </w:rPr>
        <w:t xml:space="preserve"> ред. Федеральных законов от 02.11.2013 N 302-ФЗ, от 06.07.2016 N 374-ФЗ)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1" w:name="p104"/>
      <w:bookmarkEnd w:id="1"/>
      <w:r w:rsidRPr="00836850">
        <w:rPr>
          <w:rFonts w:ascii="Times New Roman" w:eastAsia="Times New Roman" w:hAnsi="Times New Roman" w:cs="Times New Roman"/>
          <w:sz w:val="24"/>
          <w:szCs w:val="24"/>
          <w:lang w:eastAsia="ru-RU"/>
        </w:rPr>
        <w:t xml:space="preserve">4.1. </w:t>
      </w:r>
      <w:proofErr w:type="gramStart"/>
      <w:r w:rsidRPr="00836850">
        <w:rPr>
          <w:rFonts w:ascii="Times New Roman" w:eastAsia="Times New Roman" w:hAnsi="Times New Roman" w:cs="Times New Roman"/>
          <w:sz w:val="24"/>
          <w:szCs w:val="24"/>
          <w:lang w:eastAsia="ru-RU"/>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w:t>
      </w:r>
      <w:proofErr w:type="gramEnd"/>
      <w:r w:rsidRPr="00836850">
        <w:rPr>
          <w:rFonts w:ascii="Times New Roman" w:eastAsia="Times New Roman" w:hAnsi="Times New Roman" w:cs="Times New Roman"/>
          <w:sz w:val="24"/>
          <w:szCs w:val="24"/>
          <w:lang w:eastAsia="ru-RU"/>
        </w:rPr>
        <w:t xml:space="preserve"> Федерации и иных лиц. </w:t>
      </w:r>
      <w:proofErr w:type="gramStart"/>
      <w:r w:rsidRPr="00836850">
        <w:rPr>
          <w:rFonts w:ascii="Times New Roman" w:eastAsia="Times New Roman" w:hAnsi="Times New Roman" w:cs="Times New Roman"/>
          <w:sz w:val="24"/>
          <w:szCs w:val="24"/>
          <w:lang w:eastAsia="ru-RU"/>
        </w:rP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rsidRPr="00836850">
        <w:rPr>
          <w:rFonts w:ascii="Times New Roman" w:eastAsia="Times New Roman" w:hAnsi="Times New Roman" w:cs="Times New Roman"/>
          <w:sz w:val="24"/>
          <w:szCs w:val="24"/>
          <w:lang w:eastAsia="ru-RU"/>
        </w:rP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w:t>
      </w:r>
      <w:r w:rsidRPr="00836850">
        <w:rPr>
          <w:rFonts w:ascii="Times New Roman" w:eastAsia="Times New Roman" w:hAnsi="Times New Roman" w:cs="Times New Roman"/>
          <w:sz w:val="24"/>
          <w:szCs w:val="24"/>
          <w:lang w:eastAsia="ru-RU"/>
        </w:rPr>
        <w:lastRenderedPageBreak/>
        <w:t>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836850">
        <w:rPr>
          <w:rFonts w:ascii="Times New Roman" w:eastAsia="Times New Roman" w:hAnsi="Times New Roman" w:cs="Times New Roman"/>
          <w:sz w:val="24"/>
          <w:szCs w:val="24"/>
          <w:lang w:eastAsia="ru-RU"/>
        </w:rPr>
        <w:t>,</w:t>
      </w:r>
      <w:proofErr w:type="gramEnd"/>
      <w:r w:rsidRPr="00836850">
        <w:rPr>
          <w:rFonts w:ascii="Times New Roman" w:eastAsia="Times New Roman" w:hAnsi="Times New Roman" w:cs="Times New Roman"/>
          <w:sz w:val="24"/>
          <w:szCs w:val="24"/>
          <w:lang w:eastAsia="ru-RU"/>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(часть 4.1 в ред. Федерального закона от 18.04.2018 N 82-ФЗ)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history="1">
        <w:r w:rsidRPr="00836850">
          <w:rPr>
            <w:rFonts w:ascii="Times New Roman" w:eastAsia="Times New Roman" w:hAnsi="Times New Roman" w:cs="Times New Roman"/>
            <w:color w:val="0000FF"/>
            <w:sz w:val="24"/>
            <w:szCs w:val="24"/>
            <w:lang w:eastAsia="ru-RU"/>
          </w:rPr>
          <w:t>частями 4</w:t>
        </w:r>
      </w:hyperlink>
      <w:r w:rsidRPr="00836850">
        <w:rPr>
          <w:rFonts w:ascii="Times New Roman" w:eastAsia="Times New Roman" w:hAnsi="Times New Roman" w:cs="Times New Roman"/>
          <w:sz w:val="24"/>
          <w:szCs w:val="24"/>
          <w:lang w:eastAsia="ru-RU"/>
        </w:rPr>
        <w:t xml:space="preserve"> и </w:t>
      </w:r>
      <w:hyperlink w:anchor="p104" w:history="1">
        <w:r w:rsidRPr="00836850">
          <w:rPr>
            <w:rFonts w:ascii="Times New Roman" w:eastAsia="Times New Roman" w:hAnsi="Times New Roman" w:cs="Times New Roman"/>
            <w:color w:val="0000FF"/>
            <w:sz w:val="24"/>
            <w:szCs w:val="24"/>
            <w:lang w:eastAsia="ru-RU"/>
          </w:rPr>
          <w:t>4.1</w:t>
        </w:r>
      </w:hyperlink>
      <w:r w:rsidRPr="00836850">
        <w:rPr>
          <w:rFonts w:ascii="Times New Roman" w:eastAsia="Times New Roman" w:hAnsi="Times New Roman" w:cs="Times New Roman"/>
          <w:sz w:val="24"/>
          <w:szCs w:val="24"/>
          <w:lang w:eastAsia="ru-RU"/>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836850">
        <w:rPr>
          <w:rFonts w:ascii="Times New Roman" w:eastAsia="Times New Roman" w:hAnsi="Times New Roman" w:cs="Times New Roman"/>
          <w:sz w:val="24"/>
          <w:szCs w:val="24"/>
          <w:lang w:eastAsia="ru-RU"/>
        </w:rPr>
        <w:t>гражданина</w:t>
      </w:r>
      <w:proofErr w:type="gramEnd"/>
      <w:r w:rsidRPr="00836850">
        <w:rPr>
          <w:rFonts w:ascii="Times New Roman" w:eastAsia="Times New Roman" w:hAnsi="Times New Roman" w:cs="Times New Roman"/>
          <w:sz w:val="24"/>
          <w:szCs w:val="24"/>
          <w:lang w:eastAsia="ru-RU"/>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ч</w:t>
      </w:r>
      <w:proofErr w:type="gramEnd"/>
      <w:r w:rsidRPr="00836850">
        <w:rPr>
          <w:rFonts w:ascii="Times New Roman" w:eastAsia="Times New Roman" w:hAnsi="Times New Roman" w:cs="Times New Roman"/>
          <w:color w:val="000000"/>
          <w:sz w:val="24"/>
          <w:szCs w:val="24"/>
          <w:lang w:eastAsia="ru-RU"/>
        </w:rPr>
        <w:t>асть 5 введена Федеральным законом от 03.05.2011 N 96-ФЗ; в ред. Федерального закона от 06.07.2016 N 374-ФЗ)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5.1. Полномочия органов исполнительной власти субъектов Российской Федерации в области противодействия терроризму</w:t>
      </w:r>
    </w:p>
    <w:p w:rsidR="00836850" w:rsidRPr="00836850" w:rsidRDefault="00836850" w:rsidP="00836850">
      <w:pPr>
        <w:spacing w:after="0" w:line="240" w:lineRule="auto"/>
        <w:ind w:firstLine="540"/>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введена</w:t>
      </w:r>
      <w:proofErr w:type="gramEnd"/>
      <w:r w:rsidRPr="00836850">
        <w:rPr>
          <w:rFonts w:ascii="Times New Roman" w:eastAsia="Times New Roman" w:hAnsi="Times New Roman" w:cs="Times New Roman"/>
          <w:color w:val="000000"/>
          <w:sz w:val="24"/>
          <w:szCs w:val="24"/>
          <w:lang w:eastAsia="ru-RU"/>
        </w:rPr>
        <w:t xml:space="preserve"> Федеральным законом от 05.05.2014 N 130-ФЗ)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организует реализацию государственной политики в области противодействия терроризму на территории субъекта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proofErr w:type="gramStart"/>
      <w:r w:rsidRPr="00836850">
        <w:rPr>
          <w:rFonts w:ascii="Times New Roman" w:eastAsia="Times New Roman" w:hAnsi="Times New Roman" w:cs="Times New Roman"/>
          <w:sz w:val="24"/>
          <w:szCs w:val="24"/>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3) организует деятельность сформированного в соответствии с </w:t>
      </w:r>
      <w:hyperlink w:anchor="p104" w:history="1">
        <w:r w:rsidRPr="00836850">
          <w:rPr>
            <w:rFonts w:ascii="Times New Roman" w:eastAsia="Times New Roman" w:hAnsi="Times New Roman" w:cs="Times New Roman"/>
            <w:color w:val="0000FF"/>
            <w:sz w:val="24"/>
            <w:szCs w:val="24"/>
            <w:lang w:eastAsia="ru-RU"/>
          </w:rPr>
          <w:t>частью 4.1 статьи 5</w:t>
        </w:r>
      </w:hyperlink>
      <w:r w:rsidRPr="00836850">
        <w:rPr>
          <w:rFonts w:ascii="Times New Roman" w:eastAsia="Times New Roman" w:hAnsi="Times New Roman" w:cs="Times New Roman"/>
          <w:sz w:val="24"/>
          <w:szCs w:val="24"/>
          <w:lang w:eastAsia="ru-RU"/>
        </w:rPr>
        <w:t xml:space="preserve"> настоящего Федерального </w:t>
      </w:r>
      <w:proofErr w:type="gramStart"/>
      <w:r w:rsidRPr="00836850">
        <w:rPr>
          <w:rFonts w:ascii="Times New Roman" w:eastAsia="Times New Roman" w:hAnsi="Times New Roman" w:cs="Times New Roman"/>
          <w:sz w:val="24"/>
          <w:szCs w:val="24"/>
          <w:lang w:eastAsia="ru-RU"/>
        </w:rPr>
        <w:t>закона по решению</w:t>
      </w:r>
      <w:proofErr w:type="gramEnd"/>
      <w:r w:rsidRPr="00836850">
        <w:rPr>
          <w:rFonts w:ascii="Times New Roman" w:eastAsia="Times New Roman" w:hAnsi="Times New Roman" w:cs="Times New Roman"/>
          <w:sz w:val="24"/>
          <w:szCs w:val="24"/>
          <w:lang w:eastAsia="ru-RU"/>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(в ред. Федерального закона от 18.04.2018 N 82-ФЗ)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4) осуществляет иные полномочия по участию в профилактике терроризма, а также в минимизации и (или) ликвидации последствий его проявлений.</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 xml:space="preserve">(п. 4 </w:t>
      </w:r>
      <w:proofErr w:type="gramStart"/>
      <w:r w:rsidRPr="00836850">
        <w:rPr>
          <w:rFonts w:ascii="Times New Roman" w:eastAsia="Times New Roman" w:hAnsi="Times New Roman" w:cs="Times New Roman"/>
          <w:color w:val="000000"/>
          <w:sz w:val="24"/>
          <w:szCs w:val="24"/>
          <w:lang w:eastAsia="ru-RU"/>
        </w:rPr>
        <w:t>введен</w:t>
      </w:r>
      <w:proofErr w:type="gramEnd"/>
      <w:r w:rsidRPr="00836850">
        <w:rPr>
          <w:rFonts w:ascii="Times New Roman" w:eastAsia="Times New Roman" w:hAnsi="Times New Roman" w:cs="Times New Roman"/>
          <w:color w:val="000000"/>
          <w:sz w:val="24"/>
          <w:szCs w:val="24"/>
          <w:lang w:eastAsia="ru-RU"/>
        </w:rPr>
        <w:t xml:space="preserve"> Федеральным законом от 18.04.2018 N 82-ФЗ)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Высший исполнительный орган государственной власти субъекта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proofErr w:type="gramStart"/>
      <w:r w:rsidRPr="00836850">
        <w:rPr>
          <w:rFonts w:ascii="Times New Roman" w:eastAsia="Times New Roman" w:hAnsi="Times New Roman" w:cs="Times New Roman"/>
          <w:sz w:val="24"/>
          <w:szCs w:val="24"/>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w:t>
      </w:r>
      <w:r w:rsidRPr="00836850">
        <w:rPr>
          <w:rFonts w:ascii="Times New Roman" w:eastAsia="Times New Roman" w:hAnsi="Times New Roman" w:cs="Times New Roman"/>
          <w:sz w:val="24"/>
          <w:szCs w:val="24"/>
          <w:lang w:eastAsia="ru-RU"/>
        </w:rPr>
        <w:lastRenderedPageBreak/>
        <w:t>способствующих совершению террористических актов и формированию социальной базы терроризма;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836850">
        <w:rPr>
          <w:rFonts w:ascii="Times New Roman" w:eastAsia="Times New Roman" w:hAnsi="Times New Roman" w:cs="Times New Roman"/>
          <w:sz w:val="24"/>
          <w:szCs w:val="24"/>
          <w:lang w:eastAsia="ru-RU"/>
        </w:rPr>
        <w:t>безопасности</w:t>
      </w:r>
      <w:proofErr w:type="gramEnd"/>
      <w:r w:rsidRPr="00836850">
        <w:rPr>
          <w:rFonts w:ascii="Times New Roman" w:eastAsia="Times New Roman" w:hAnsi="Times New Roman" w:cs="Times New Roman"/>
          <w:sz w:val="24"/>
          <w:szCs w:val="24"/>
          <w:lang w:eastAsia="ru-RU"/>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5.2. Полномочия органов местного самоуправления в области противодействия терроризму</w:t>
      </w:r>
    </w:p>
    <w:p w:rsidR="00836850" w:rsidRPr="00836850" w:rsidRDefault="00836850" w:rsidP="00836850">
      <w:pPr>
        <w:spacing w:after="0" w:line="240" w:lineRule="auto"/>
        <w:ind w:firstLine="540"/>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введена</w:t>
      </w:r>
      <w:proofErr w:type="gramEnd"/>
      <w:r w:rsidRPr="00836850">
        <w:rPr>
          <w:rFonts w:ascii="Times New Roman" w:eastAsia="Times New Roman" w:hAnsi="Times New Roman" w:cs="Times New Roman"/>
          <w:color w:val="000000"/>
          <w:sz w:val="24"/>
          <w:szCs w:val="24"/>
          <w:lang w:eastAsia="ru-RU"/>
        </w:rPr>
        <w:t xml:space="preserve"> Федеральным законом от 06.07.2016 N 374-ФЗ)</w:t>
      </w:r>
    </w:p>
    <w:p w:rsidR="00836850" w:rsidRPr="00836850" w:rsidRDefault="00836850" w:rsidP="00836850">
      <w:pPr>
        <w:spacing w:after="0" w:line="240" w:lineRule="auto"/>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lastRenderedPageBreak/>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6. Применение Вооруженных Сил Российской Федерации в борьбе с терроризмом</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В борьбе с терроризмом Вооруженные Силы Российской Федерации могут применяться </w:t>
      </w:r>
      <w:proofErr w:type="gramStart"/>
      <w:r w:rsidRPr="00836850">
        <w:rPr>
          <w:rFonts w:ascii="Times New Roman" w:eastAsia="Times New Roman" w:hAnsi="Times New Roman" w:cs="Times New Roman"/>
          <w:sz w:val="24"/>
          <w:szCs w:val="24"/>
          <w:lang w:eastAsia="ru-RU"/>
        </w:rPr>
        <w:t>для</w:t>
      </w:r>
      <w:proofErr w:type="gramEnd"/>
      <w:r w:rsidRPr="00836850">
        <w:rPr>
          <w:rFonts w:ascii="Times New Roman" w:eastAsia="Times New Roman" w:hAnsi="Times New Roman" w:cs="Times New Roman"/>
          <w:sz w:val="24"/>
          <w:szCs w:val="24"/>
          <w:lang w:eastAsia="ru-RU"/>
        </w:rPr>
        <w:t>:</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пресечения полетов воздушных судов, используемых для совершения террористического акта либо захваченных террористами;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3) участия в проведении контртеррористической операции в порядке, предусмотренном настоящим Федеральным законом;</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4) пресечения международной террористической деятельности за пределами территории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7. Пресечение террористических актов в воздушной среде</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В случае</w:t>
      </w:r>
      <w:proofErr w:type="gramStart"/>
      <w:r w:rsidRPr="00836850">
        <w:rPr>
          <w:rFonts w:ascii="Times New Roman" w:eastAsia="Times New Roman" w:hAnsi="Times New Roman" w:cs="Times New Roman"/>
          <w:sz w:val="24"/>
          <w:szCs w:val="24"/>
          <w:lang w:eastAsia="ru-RU"/>
        </w:rPr>
        <w:t>,</w:t>
      </w:r>
      <w:proofErr w:type="gramEnd"/>
      <w:r w:rsidRPr="00836850">
        <w:rPr>
          <w:rFonts w:ascii="Times New Roman" w:eastAsia="Times New Roman" w:hAnsi="Times New Roman" w:cs="Times New Roman"/>
          <w:sz w:val="24"/>
          <w:szCs w:val="24"/>
          <w:lang w:eastAsia="ru-RU"/>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3. В случае</w:t>
      </w:r>
      <w:proofErr w:type="gramStart"/>
      <w:r w:rsidRPr="00836850">
        <w:rPr>
          <w:rFonts w:ascii="Times New Roman" w:eastAsia="Times New Roman" w:hAnsi="Times New Roman" w:cs="Times New Roman"/>
          <w:sz w:val="24"/>
          <w:szCs w:val="24"/>
          <w:lang w:eastAsia="ru-RU"/>
        </w:rPr>
        <w:t>,</w:t>
      </w:r>
      <w:proofErr w:type="gramEnd"/>
      <w:r w:rsidRPr="00836850">
        <w:rPr>
          <w:rFonts w:ascii="Times New Roman" w:eastAsia="Times New Roman" w:hAnsi="Times New Roman" w:cs="Times New Roman"/>
          <w:sz w:val="24"/>
          <w:szCs w:val="24"/>
          <w:lang w:eastAsia="ru-RU"/>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lastRenderedPageBreak/>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1. </w:t>
      </w:r>
      <w:proofErr w:type="gramStart"/>
      <w:r w:rsidRPr="00836850">
        <w:rPr>
          <w:rFonts w:ascii="Times New Roman" w:eastAsia="Times New Roman" w:hAnsi="Times New Roman" w:cs="Times New Roman"/>
          <w:sz w:val="24"/>
          <w:szCs w:val="24"/>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В случае</w:t>
      </w:r>
      <w:proofErr w:type="gramStart"/>
      <w:r w:rsidRPr="00836850">
        <w:rPr>
          <w:rFonts w:ascii="Times New Roman" w:eastAsia="Times New Roman" w:hAnsi="Times New Roman" w:cs="Times New Roman"/>
          <w:sz w:val="24"/>
          <w:szCs w:val="24"/>
          <w:lang w:eastAsia="ru-RU"/>
        </w:rPr>
        <w:t>,</w:t>
      </w:r>
      <w:proofErr w:type="gramEnd"/>
      <w:r w:rsidRPr="00836850">
        <w:rPr>
          <w:rFonts w:ascii="Times New Roman" w:eastAsia="Times New Roman" w:hAnsi="Times New Roman" w:cs="Times New Roman"/>
          <w:sz w:val="24"/>
          <w:szCs w:val="24"/>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836850">
        <w:rPr>
          <w:rFonts w:ascii="Times New Roman" w:eastAsia="Times New Roman" w:hAnsi="Times New Roman" w:cs="Times New Roman"/>
          <w:sz w:val="24"/>
          <w:szCs w:val="24"/>
          <w:lang w:eastAsia="ru-RU"/>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9. Участие Вооруженных Сил Российской Федерации в проведении контртеррористической операции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применения вооружения с территории Российской Федерации против находящихся за ее пределами террористов и (или) их баз;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lastRenderedPageBreak/>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836850">
        <w:rPr>
          <w:rFonts w:ascii="Times New Roman" w:eastAsia="Times New Roman" w:hAnsi="Times New Roman" w:cs="Times New Roman"/>
          <w:sz w:val="24"/>
          <w:szCs w:val="24"/>
          <w:lang w:eastAsia="ru-RU"/>
        </w:rPr>
        <w:t>постановления Совета Федерации Федерального Собрания Российской Федерации</w:t>
      </w:r>
      <w:proofErr w:type="gramEnd"/>
      <w:r w:rsidRPr="00836850">
        <w:rPr>
          <w:rFonts w:ascii="Times New Roman" w:eastAsia="Times New Roman" w:hAnsi="Times New Roman" w:cs="Times New Roman"/>
          <w:sz w:val="24"/>
          <w:szCs w:val="24"/>
          <w:lang w:eastAsia="ru-RU"/>
        </w:rPr>
        <w:t>.</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5. Утратила силу. - Федеральный закон от 27.07.2006 N 153-ФЗ.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6. Решение об отзыве формирований Вооруженных Сил Российской Федерации принимается Президентом Российской Федерации в случае:</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выполнения ими поставленных задач по пресечению международной террористической деятельности;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нецелесообразности их дальнейшего пребывания за пределами территории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2" w:name="p186"/>
      <w:bookmarkEnd w:id="2"/>
      <w:r w:rsidRPr="00836850">
        <w:rPr>
          <w:rFonts w:ascii="Times New Roman" w:eastAsia="Times New Roman" w:hAnsi="Times New Roman" w:cs="Times New Roman"/>
          <w:sz w:val="24"/>
          <w:szCs w:val="24"/>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11. Решение об отзыве гражданского персонала, направляемого за пределы территории Российской Федерации в соответствии с </w:t>
      </w:r>
      <w:hyperlink w:anchor="p186" w:history="1">
        <w:r w:rsidRPr="00836850">
          <w:rPr>
            <w:rFonts w:ascii="Times New Roman" w:eastAsia="Times New Roman" w:hAnsi="Times New Roman" w:cs="Times New Roman"/>
            <w:color w:val="0000FF"/>
            <w:sz w:val="24"/>
            <w:szCs w:val="24"/>
            <w:lang w:eastAsia="ru-RU"/>
          </w:rPr>
          <w:t>частью 10</w:t>
        </w:r>
      </w:hyperlink>
      <w:r w:rsidRPr="00836850">
        <w:rPr>
          <w:rFonts w:ascii="Times New Roman" w:eastAsia="Times New Roman" w:hAnsi="Times New Roman" w:cs="Times New Roman"/>
          <w:sz w:val="24"/>
          <w:szCs w:val="24"/>
          <w:lang w:eastAsia="ru-RU"/>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11. Правовой режим контртеррористической операции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hd w:val="clear" w:color="auto" w:fill="F4F3F8"/>
        <w:spacing w:after="0" w:line="240" w:lineRule="auto"/>
        <w:rPr>
          <w:rFonts w:ascii="Verdana" w:eastAsia="Times New Roman" w:hAnsi="Verdana" w:cs="Times New Roman"/>
          <w:color w:val="392C69"/>
          <w:sz w:val="21"/>
          <w:szCs w:val="21"/>
          <w:lang w:eastAsia="ru-RU"/>
        </w:rPr>
      </w:pPr>
      <w:r w:rsidRPr="00836850">
        <w:rPr>
          <w:rFonts w:ascii="Times New Roman" w:eastAsia="Times New Roman" w:hAnsi="Times New Roman" w:cs="Times New Roman"/>
          <w:color w:val="392C69"/>
          <w:sz w:val="24"/>
          <w:szCs w:val="24"/>
          <w:lang w:eastAsia="ru-RU"/>
        </w:rPr>
        <w:lastRenderedPageBreak/>
        <w:t>КонсультантПлюс: примечание.</w:t>
      </w:r>
    </w:p>
    <w:p w:rsidR="00836850" w:rsidRPr="00836850" w:rsidRDefault="00836850" w:rsidP="00836850">
      <w:pPr>
        <w:shd w:val="clear" w:color="auto" w:fill="F4F3F8"/>
        <w:spacing w:after="0" w:line="240" w:lineRule="auto"/>
        <w:rPr>
          <w:rFonts w:ascii="Verdana" w:eastAsia="Times New Roman" w:hAnsi="Verdana" w:cs="Times New Roman"/>
          <w:color w:val="392C69"/>
          <w:sz w:val="21"/>
          <w:szCs w:val="21"/>
          <w:lang w:eastAsia="ru-RU"/>
        </w:rPr>
      </w:pPr>
      <w:r w:rsidRPr="00836850">
        <w:rPr>
          <w:rFonts w:ascii="Times New Roman" w:eastAsia="Times New Roman" w:hAnsi="Times New Roman" w:cs="Times New Roman"/>
          <w:color w:val="392C69"/>
          <w:sz w:val="24"/>
          <w:szCs w:val="24"/>
          <w:lang w:eastAsia="ru-RU"/>
        </w:rPr>
        <w:t>Ответственность за нарушение правового режима контртеррористической операции установлена ст. 20.27 КоАП РФ.</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1. </w:t>
      </w:r>
      <w:proofErr w:type="gramStart"/>
      <w:r w:rsidRPr="00836850">
        <w:rPr>
          <w:rFonts w:ascii="Times New Roman" w:eastAsia="Times New Roman" w:hAnsi="Times New Roman" w:cs="Times New Roman"/>
          <w:sz w:val="24"/>
          <w:szCs w:val="24"/>
          <w:lang w:eastAsia="ru-RU"/>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20" w:history="1">
        <w:r w:rsidRPr="00836850">
          <w:rPr>
            <w:rFonts w:ascii="Times New Roman" w:eastAsia="Times New Roman" w:hAnsi="Times New Roman" w:cs="Times New Roman"/>
            <w:color w:val="0000FF"/>
            <w:sz w:val="24"/>
            <w:szCs w:val="24"/>
            <w:lang w:eastAsia="ru-RU"/>
          </w:rPr>
          <w:t>статьи 12</w:t>
        </w:r>
      </w:hyperlink>
      <w:r w:rsidRPr="00836850">
        <w:rPr>
          <w:rFonts w:ascii="Times New Roman" w:eastAsia="Times New Roman" w:hAnsi="Times New Roman" w:cs="Times New Roman"/>
          <w:sz w:val="24"/>
          <w:szCs w:val="24"/>
          <w:lang w:eastAsia="ru-RU"/>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3" w:name="p195"/>
      <w:bookmarkEnd w:id="3"/>
      <w:r w:rsidRPr="00836850">
        <w:rPr>
          <w:rFonts w:ascii="Times New Roman" w:eastAsia="Times New Roman" w:hAnsi="Times New Roman" w:cs="Times New Roman"/>
          <w:sz w:val="24"/>
          <w:szCs w:val="24"/>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удаление физических лиц с отдельных участков местности и объектов, а также отбуксировка транспортных средств;</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proofErr w:type="gramStart"/>
      <w:r w:rsidRPr="00836850">
        <w:rPr>
          <w:rFonts w:ascii="Times New Roman" w:eastAsia="Times New Roman" w:hAnsi="Times New Roman" w:cs="Times New Roman"/>
          <w:sz w:val="24"/>
          <w:szCs w:val="24"/>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836850">
        <w:rPr>
          <w:rFonts w:ascii="Times New Roman" w:eastAsia="Times New Roman" w:hAnsi="Times New Roman" w:cs="Times New Roman"/>
          <w:sz w:val="24"/>
          <w:szCs w:val="24"/>
          <w:lang w:eastAsia="ru-RU"/>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836850">
        <w:rPr>
          <w:rFonts w:ascii="Times New Roman" w:eastAsia="Times New Roman" w:hAnsi="Times New Roman" w:cs="Times New Roman"/>
          <w:sz w:val="24"/>
          <w:szCs w:val="24"/>
          <w:lang w:eastAsia="ru-RU"/>
        </w:rPr>
        <w:t>дств св</w:t>
      </w:r>
      <w:proofErr w:type="gramEnd"/>
      <w:r w:rsidRPr="00836850">
        <w:rPr>
          <w:rFonts w:ascii="Times New Roman" w:eastAsia="Times New Roman" w:hAnsi="Times New Roman" w:cs="Times New Roman"/>
          <w:sz w:val="24"/>
          <w:szCs w:val="24"/>
          <w:lang w:eastAsia="ru-RU"/>
        </w:rPr>
        <w:t>язи;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9) введение карантина, проведение санитарно-противоэпидемических, ветеринарных и других карантинных мероприятий;</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lastRenderedPageBreak/>
        <w:t>10) ограничение движения транспортных средств и пешеходов на улицах, дорогах, отдельных участках местности и объектах;</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14) ограничение или приостановление частной детективной и охранной деятельности.</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 xml:space="preserve">(п. 14 </w:t>
      </w:r>
      <w:proofErr w:type="gramStart"/>
      <w:r w:rsidRPr="00836850">
        <w:rPr>
          <w:rFonts w:ascii="Times New Roman" w:eastAsia="Times New Roman" w:hAnsi="Times New Roman" w:cs="Times New Roman"/>
          <w:color w:val="000000"/>
          <w:sz w:val="24"/>
          <w:szCs w:val="24"/>
          <w:lang w:eastAsia="ru-RU"/>
        </w:rPr>
        <w:t>введен</w:t>
      </w:r>
      <w:proofErr w:type="gramEnd"/>
      <w:r w:rsidRPr="00836850">
        <w:rPr>
          <w:rFonts w:ascii="Times New Roman" w:eastAsia="Times New Roman" w:hAnsi="Times New Roman" w:cs="Times New Roman"/>
          <w:color w:val="000000"/>
          <w:sz w:val="24"/>
          <w:szCs w:val="24"/>
          <w:lang w:eastAsia="ru-RU"/>
        </w:rPr>
        <w:t xml:space="preserve"> Федеральным законом от 22.12.2008 N 272-ФЗ)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5" w:history="1">
        <w:r w:rsidRPr="00836850">
          <w:rPr>
            <w:rFonts w:ascii="Times New Roman" w:eastAsia="Times New Roman" w:hAnsi="Times New Roman" w:cs="Times New Roman"/>
            <w:color w:val="0000FF"/>
            <w:sz w:val="24"/>
            <w:szCs w:val="24"/>
            <w:lang w:eastAsia="ru-RU"/>
          </w:rPr>
          <w:t>частью 3</w:t>
        </w:r>
      </w:hyperlink>
      <w:r w:rsidRPr="00836850">
        <w:rPr>
          <w:rFonts w:ascii="Times New Roman" w:eastAsia="Times New Roman" w:hAnsi="Times New Roman" w:cs="Times New Roman"/>
          <w:sz w:val="24"/>
          <w:szCs w:val="24"/>
          <w:lang w:eastAsia="ru-RU"/>
        </w:rPr>
        <w:t xml:space="preserve"> настоящей статьи, так и отдельные </w:t>
      </w:r>
      <w:proofErr w:type="gramStart"/>
      <w:r w:rsidRPr="00836850">
        <w:rPr>
          <w:rFonts w:ascii="Times New Roman" w:eastAsia="Times New Roman" w:hAnsi="Times New Roman" w:cs="Times New Roman"/>
          <w:sz w:val="24"/>
          <w:szCs w:val="24"/>
          <w:lang w:eastAsia="ru-RU"/>
        </w:rPr>
        <w:t>меры</w:t>
      </w:r>
      <w:proofErr w:type="gramEnd"/>
      <w:r w:rsidRPr="00836850">
        <w:rPr>
          <w:rFonts w:ascii="Times New Roman" w:eastAsia="Times New Roman" w:hAnsi="Times New Roman" w:cs="Times New Roman"/>
          <w:sz w:val="24"/>
          <w:szCs w:val="24"/>
          <w:lang w:eastAsia="ru-RU"/>
        </w:rPr>
        <w:t xml:space="preserve"> и временные ограничения.</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5. </w:t>
      </w:r>
      <w:proofErr w:type="gramStart"/>
      <w:r w:rsidRPr="00836850">
        <w:rPr>
          <w:rFonts w:ascii="Times New Roman" w:eastAsia="Times New Roman" w:hAnsi="Times New Roman" w:cs="Times New Roman"/>
          <w:sz w:val="24"/>
          <w:szCs w:val="24"/>
          <w:lang w:eastAsia="ru-RU"/>
        </w:rPr>
        <w:t>Правовой режим контртеррористической операции может вводиться в целях пресечения и раскрытия преступления, предусмотренного статьей 206, частью четвертой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277, 278, 279, 360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836850">
        <w:rPr>
          <w:rFonts w:ascii="Times New Roman" w:eastAsia="Times New Roman" w:hAnsi="Times New Roman" w:cs="Times New Roman"/>
          <w:sz w:val="24"/>
          <w:szCs w:val="24"/>
          <w:lang w:eastAsia="ru-RU"/>
        </w:rPr>
        <w:t xml:space="preserve">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5" w:history="1">
        <w:r w:rsidRPr="00836850">
          <w:rPr>
            <w:rFonts w:ascii="Times New Roman" w:eastAsia="Times New Roman" w:hAnsi="Times New Roman" w:cs="Times New Roman"/>
            <w:color w:val="0000FF"/>
            <w:sz w:val="24"/>
            <w:szCs w:val="24"/>
            <w:lang w:eastAsia="ru-RU"/>
          </w:rPr>
          <w:t>статьями 12</w:t>
        </w:r>
      </w:hyperlink>
      <w:r w:rsidRPr="00836850">
        <w:rPr>
          <w:rFonts w:ascii="Times New Roman" w:eastAsia="Times New Roman" w:hAnsi="Times New Roman" w:cs="Times New Roman"/>
          <w:sz w:val="24"/>
          <w:szCs w:val="24"/>
          <w:lang w:eastAsia="ru-RU"/>
        </w:rPr>
        <w:t xml:space="preserve"> - </w:t>
      </w:r>
      <w:hyperlink w:anchor="p296" w:history="1">
        <w:r w:rsidRPr="00836850">
          <w:rPr>
            <w:rFonts w:ascii="Times New Roman" w:eastAsia="Times New Roman" w:hAnsi="Times New Roman" w:cs="Times New Roman"/>
            <w:color w:val="0000FF"/>
            <w:sz w:val="24"/>
            <w:szCs w:val="24"/>
            <w:lang w:eastAsia="ru-RU"/>
          </w:rPr>
          <w:t>19</w:t>
        </w:r>
      </w:hyperlink>
      <w:r w:rsidRPr="00836850">
        <w:rPr>
          <w:rFonts w:ascii="Times New Roman" w:eastAsia="Times New Roman" w:hAnsi="Times New Roman" w:cs="Times New Roman"/>
          <w:sz w:val="24"/>
          <w:szCs w:val="24"/>
          <w:lang w:eastAsia="ru-RU"/>
        </w:rPr>
        <w:t xml:space="preserve"> настоящего Федерального закона.</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(часть 5 введена Федеральным законом от 06.07.2016 N 374-ФЗ)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4" w:name="p215"/>
      <w:bookmarkEnd w:id="4"/>
      <w:r w:rsidRPr="00836850">
        <w:rPr>
          <w:rFonts w:ascii="Arial" w:eastAsia="Times New Roman" w:hAnsi="Arial" w:cs="Arial"/>
          <w:b/>
          <w:bCs/>
          <w:sz w:val="24"/>
          <w:szCs w:val="24"/>
          <w:lang w:eastAsia="ru-RU"/>
        </w:rPr>
        <w:t>Статья 12. Условия проведения контртеррористической операции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ч</w:t>
      </w:r>
      <w:proofErr w:type="gramEnd"/>
      <w:r w:rsidRPr="00836850">
        <w:rPr>
          <w:rFonts w:ascii="Times New Roman" w:eastAsia="Times New Roman" w:hAnsi="Times New Roman" w:cs="Times New Roman"/>
          <w:color w:val="000000"/>
          <w:sz w:val="24"/>
          <w:szCs w:val="24"/>
          <w:lang w:eastAsia="ru-RU"/>
        </w:rPr>
        <w:t>асть 1 в ред. Федерального закона от 06.07.2016 N 374-ФЗ)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5" w:name="p220"/>
      <w:bookmarkEnd w:id="5"/>
      <w:r w:rsidRPr="00836850">
        <w:rPr>
          <w:rFonts w:ascii="Times New Roman" w:eastAsia="Times New Roman" w:hAnsi="Times New Roman" w:cs="Times New Roman"/>
          <w:sz w:val="24"/>
          <w:szCs w:val="24"/>
          <w:lang w:eastAsia="ru-RU"/>
        </w:rPr>
        <w:t xml:space="preserve">2. </w:t>
      </w:r>
      <w:proofErr w:type="gramStart"/>
      <w:r w:rsidRPr="00836850">
        <w:rPr>
          <w:rFonts w:ascii="Times New Roman" w:eastAsia="Times New Roman" w:hAnsi="Times New Roman" w:cs="Times New Roman"/>
          <w:sz w:val="24"/>
          <w:szCs w:val="24"/>
          <w:lang w:eastAsia="ru-RU"/>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836850">
        <w:rPr>
          <w:rFonts w:ascii="Times New Roman" w:eastAsia="Times New Roman" w:hAnsi="Times New Roman" w:cs="Times New Roman"/>
          <w:sz w:val="24"/>
          <w:szCs w:val="24"/>
          <w:lang w:eastAsia="ru-RU"/>
        </w:rPr>
        <w:t>.</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3. В случае</w:t>
      </w:r>
      <w:proofErr w:type="gramStart"/>
      <w:r w:rsidRPr="00836850">
        <w:rPr>
          <w:rFonts w:ascii="Times New Roman" w:eastAsia="Times New Roman" w:hAnsi="Times New Roman" w:cs="Times New Roman"/>
          <w:sz w:val="24"/>
          <w:szCs w:val="24"/>
          <w:lang w:eastAsia="ru-RU"/>
        </w:rPr>
        <w:t>,</w:t>
      </w:r>
      <w:proofErr w:type="gramEnd"/>
      <w:r w:rsidRPr="00836850">
        <w:rPr>
          <w:rFonts w:ascii="Times New Roman" w:eastAsia="Times New Roman" w:hAnsi="Times New Roman" w:cs="Times New Roman"/>
          <w:sz w:val="24"/>
          <w:szCs w:val="24"/>
          <w:lang w:eastAsia="ru-RU"/>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w:t>
      </w:r>
      <w:r w:rsidRPr="00836850">
        <w:rPr>
          <w:rFonts w:ascii="Times New Roman" w:eastAsia="Times New Roman" w:hAnsi="Times New Roman" w:cs="Times New Roman"/>
          <w:sz w:val="24"/>
          <w:szCs w:val="24"/>
          <w:lang w:eastAsia="ru-RU"/>
        </w:rPr>
        <w:lastRenderedPageBreak/>
        <w:t>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13. Руководство контртеррористической операцией</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1. Лицо, принявшее в соответствии с </w:t>
      </w:r>
      <w:hyperlink w:anchor="p220" w:history="1">
        <w:r w:rsidRPr="00836850">
          <w:rPr>
            <w:rFonts w:ascii="Times New Roman" w:eastAsia="Times New Roman" w:hAnsi="Times New Roman" w:cs="Times New Roman"/>
            <w:color w:val="0000FF"/>
            <w:sz w:val="24"/>
            <w:szCs w:val="24"/>
            <w:lang w:eastAsia="ru-RU"/>
          </w:rPr>
          <w:t>частью 2 статьи 12</w:t>
        </w:r>
      </w:hyperlink>
      <w:r w:rsidRPr="00836850">
        <w:rPr>
          <w:rFonts w:ascii="Times New Roman" w:eastAsia="Times New Roman" w:hAnsi="Times New Roman" w:cs="Times New Roman"/>
          <w:sz w:val="24"/>
          <w:szCs w:val="24"/>
          <w:lang w:eastAsia="ru-RU"/>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ч</w:t>
      </w:r>
      <w:proofErr w:type="gramEnd"/>
      <w:r w:rsidRPr="00836850">
        <w:rPr>
          <w:rFonts w:ascii="Times New Roman" w:eastAsia="Times New Roman" w:hAnsi="Times New Roman" w:cs="Times New Roman"/>
          <w:color w:val="000000"/>
          <w:sz w:val="24"/>
          <w:szCs w:val="24"/>
          <w:lang w:eastAsia="ru-RU"/>
        </w:rPr>
        <w:t>асть 1 в ред. Федерального закона от 03.05.2011 N 96-ФЗ)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Руководитель контртеррористической операции: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(в ред. Федерального закона от 03.05.2011 N 96-ФЗ)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3) отдает распоряжения оперативному штабу о подготовке расчетов и предложений по проведению контртеррористической операции;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proofErr w:type="gramStart"/>
      <w:r w:rsidRPr="00836850">
        <w:rPr>
          <w:rFonts w:ascii="Times New Roman" w:eastAsia="Times New Roman" w:hAnsi="Times New Roman" w:cs="Times New Roman"/>
          <w:sz w:val="24"/>
          <w:szCs w:val="24"/>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836850">
        <w:rPr>
          <w:rFonts w:ascii="Times New Roman" w:eastAsia="Times New Roman" w:hAnsi="Times New Roman" w:cs="Times New Roman"/>
          <w:sz w:val="24"/>
          <w:szCs w:val="24"/>
          <w:lang w:eastAsia="ru-RU"/>
        </w:rP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(в ред. Федерального закона от 03.07.2016 N 227-ФЗ)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95" w:history="1">
        <w:r w:rsidRPr="00836850">
          <w:rPr>
            <w:rFonts w:ascii="Times New Roman" w:eastAsia="Times New Roman" w:hAnsi="Times New Roman" w:cs="Times New Roman"/>
            <w:color w:val="0000FF"/>
            <w:sz w:val="24"/>
            <w:szCs w:val="24"/>
            <w:lang w:eastAsia="ru-RU"/>
          </w:rPr>
          <w:t>статьи 11</w:t>
        </w:r>
      </w:hyperlink>
      <w:r w:rsidRPr="00836850">
        <w:rPr>
          <w:rFonts w:ascii="Times New Roman" w:eastAsia="Times New Roman" w:hAnsi="Times New Roman" w:cs="Times New Roman"/>
          <w:sz w:val="24"/>
          <w:szCs w:val="24"/>
          <w:lang w:eastAsia="ru-RU"/>
        </w:rPr>
        <w:t xml:space="preserve"> настоящего Федерального закона;</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(в ред. Федерального закона от 03.05.2011 N 96-ФЗ)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7) отдает боевое распоряжение (боевой приказ) о применении группировки сил и средств, создаваемой в соответствии со </w:t>
      </w:r>
      <w:hyperlink w:anchor="p259" w:history="1">
        <w:r w:rsidRPr="00836850">
          <w:rPr>
            <w:rFonts w:ascii="Times New Roman" w:eastAsia="Times New Roman" w:hAnsi="Times New Roman" w:cs="Times New Roman"/>
            <w:color w:val="0000FF"/>
            <w:sz w:val="24"/>
            <w:szCs w:val="24"/>
            <w:lang w:eastAsia="ru-RU"/>
          </w:rPr>
          <w:t>статьей 15</w:t>
        </w:r>
      </w:hyperlink>
      <w:r w:rsidRPr="00836850">
        <w:rPr>
          <w:rFonts w:ascii="Times New Roman" w:eastAsia="Times New Roman" w:hAnsi="Times New Roman" w:cs="Times New Roman"/>
          <w:sz w:val="24"/>
          <w:szCs w:val="24"/>
          <w:lang w:eastAsia="ru-RU"/>
        </w:rPr>
        <w:t xml:space="preserve"> настоящего Федерального закона;</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(п. 7 в ред. Федерального закона от 03.05.2011 N 96-ФЗ)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8) реализует иные полномочия по руководству контртеррористической операцией.</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14. Компетенция оперативного штаба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lastRenderedPageBreak/>
        <w:t>1. Руководитель оперативного штаба и его состав определяются в порядке, установленном Президентом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Оперативный штаб:</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подготавливает расчеты и предложения по проведению контртеррористической операции;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3) разрабатывает план проведения контртеррористической операции и после утверждения указанного плана организует </w:t>
      </w:r>
      <w:proofErr w:type="gramStart"/>
      <w:r w:rsidRPr="00836850">
        <w:rPr>
          <w:rFonts w:ascii="Times New Roman" w:eastAsia="Times New Roman" w:hAnsi="Times New Roman" w:cs="Times New Roman"/>
          <w:sz w:val="24"/>
          <w:szCs w:val="24"/>
          <w:lang w:eastAsia="ru-RU"/>
        </w:rPr>
        <w:t>контроль за</w:t>
      </w:r>
      <w:proofErr w:type="gramEnd"/>
      <w:r w:rsidRPr="00836850">
        <w:rPr>
          <w:rFonts w:ascii="Times New Roman" w:eastAsia="Times New Roman" w:hAnsi="Times New Roman" w:cs="Times New Roman"/>
          <w:sz w:val="24"/>
          <w:szCs w:val="24"/>
          <w:lang w:eastAsia="ru-RU"/>
        </w:rPr>
        <w:t xml:space="preserve"> его исполнением;</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5) организует взаимодействие привлекаемых для проведения контртеррористической операции сил и средств;</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6) принимает другие меры по предотвращению террористического акта и минимизации его возможных последствий.</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(п. 6 в ред. Федерального закона от 03.05.2011 N 96-ФЗ)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6" w:name="p259"/>
      <w:bookmarkEnd w:id="6"/>
      <w:r w:rsidRPr="00836850">
        <w:rPr>
          <w:rFonts w:ascii="Arial" w:eastAsia="Times New Roman" w:hAnsi="Arial" w:cs="Arial"/>
          <w:b/>
          <w:bCs/>
          <w:sz w:val="24"/>
          <w:szCs w:val="24"/>
          <w:lang w:eastAsia="ru-RU"/>
        </w:rPr>
        <w:t>Статья 15. Силы и средства, привлекаемые для проведения контртеррористической операции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7" w:name="p263"/>
      <w:bookmarkEnd w:id="7"/>
      <w:r w:rsidRPr="00836850">
        <w:rPr>
          <w:rFonts w:ascii="Times New Roman" w:eastAsia="Times New Roman" w:hAnsi="Times New Roman" w:cs="Times New Roman"/>
          <w:sz w:val="24"/>
          <w:szCs w:val="24"/>
          <w:lang w:eastAsia="ru-RU"/>
        </w:rPr>
        <w:t xml:space="preserve">3. </w:t>
      </w:r>
      <w:proofErr w:type="gramStart"/>
      <w:r w:rsidRPr="00836850">
        <w:rPr>
          <w:rFonts w:ascii="Times New Roman" w:eastAsia="Times New Roman" w:hAnsi="Times New Roman" w:cs="Times New Roman"/>
          <w:sz w:val="24"/>
          <w:szCs w:val="24"/>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836850">
        <w:rPr>
          <w:rFonts w:ascii="Times New Roman" w:eastAsia="Times New Roman" w:hAnsi="Times New Roman" w:cs="Times New Roman"/>
          <w:sz w:val="24"/>
          <w:szCs w:val="24"/>
          <w:lang w:eastAsia="ru-RU"/>
        </w:rPr>
        <w:t xml:space="preserve"> федеральных государственных органов, а также подразделения органов исполнительной власти субъектов Российской Федерации.</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(в ред. Федеральных законов от 04.06.2014 N 145-ФЗ, от 03.07.2016 N 227-ФЗ)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63" w:history="1">
        <w:r w:rsidRPr="00836850">
          <w:rPr>
            <w:rFonts w:ascii="Times New Roman" w:eastAsia="Times New Roman" w:hAnsi="Times New Roman" w:cs="Times New Roman"/>
            <w:color w:val="0000FF"/>
            <w:sz w:val="24"/>
            <w:szCs w:val="24"/>
            <w:lang w:eastAsia="ru-RU"/>
          </w:rPr>
          <w:t>части 3</w:t>
        </w:r>
      </w:hyperlink>
      <w:r w:rsidRPr="00836850">
        <w:rPr>
          <w:rFonts w:ascii="Times New Roman" w:eastAsia="Times New Roman" w:hAnsi="Times New Roman" w:cs="Times New Roman"/>
          <w:sz w:val="24"/>
          <w:szCs w:val="24"/>
          <w:lang w:eastAsia="ru-RU"/>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ч</w:t>
      </w:r>
      <w:proofErr w:type="gramEnd"/>
      <w:r w:rsidRPr="00836850">
        <w:rPr>
          <w:rFonts w:ascii="Times New Roman" w:eastAsia="Times New Roman" w:hAnsi="Times New Roman" w:cs="Times New Roman"/>
          <w:color w:val="000000"/>
          <w:sz w:val="24"/>
          <w:szCs w:val="24"/>
          <w:lang w:eastAsia="ru-RU"/>
        </w:rPr>
        <w:t>асть 5 в ред. Федерального закона от 03.05.2011 N 96-ФЗ)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6. Участвующие в контртеррористической операции подразделения федеральных органов исполнительной власти, указанных в </w:t>
      </w:r>
      <w:hyperlink w:anchor="p263" w:history="1">
        <w:r w:rsidRPr="00836850">
          <w:rPr>
            <w:rFonts w:ascii="Times New Roman" w:eastAsia="Times New Roman" w:hAnsi="Times New Roman" w:cs="Times New Roman"/>
            <w:color w:val="0000FF"/>
            <w:sz w:val="24"/>
            <w:szCs w:val="24"/>
            <w:lang w:eastAsia="ru-RU"/>
          </w:rPr>
          <w:t>части 3</w:t>
        </w:r>
      </w:hyperlink>
      <w:r w:rsidRPr="00836850">
        <w:rPr>
          <w:rFonts w:ascii="Times New Roman" w:eastAsia="Times New Roman" w:hAnsi="Times New Roman" w:cs="Times New Roman"/>
          <w:sz w:val="24"/>
          <w:szCs w:val="24"/>
          <w:lang w:eastAsia="ru-RU"/>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lastRenderedPageBreak/>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16. Ведение переговоров в ходе контртеррористической операции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При ведении переговоров с террористами не должны рассматриваться выдвигаемые ими политические требования.</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17. Окончание контртеррористической операции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8" w:name="p279"/>
      <w:bookmarkEnd w:id="8"/>
      <w:r w:rsidRPr="00836850">
        <w:rPr>
          <w:rFonts w:ascii="Times New Roman" w:eastAsia="Times New Roman" w:hAnsi="Times New Roman" w:cs="Times New Roman"/>
          <w:sz w:val="24"/>
          <w:szCs w:val="24"/>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2. При наличии условий, указанных в </w:t>
      </w:r>
      <w:hyperlink w:anchor="p279" w:history="1">
        <w:r w:rsidRPr="00836850">
          <w:rPr>
            <w:rFonts w:ascii="Times New Roman" w:eastAsia="Times New Roman" w:hAnsi="Times New Roman" w:cs="Times New Roman"/>
            <w:color w:val="0000FF"/>
            <w:sz w:val="24"/>
            <w:szCs w:val="24"/>
            <w:lang w:eastAsia="ru-RU"/>
          </w:rPr>
          <w:t>части 1</w:t>
        </w:r>
      </w:hyperlink>
      <w:r w:rsidRPr="00836850">
        <w:rPr>
          <w:rFonts w:ascii="Times New Roman" w:eastAsia="Times New Roman" w:hAnsi="Times New Roman" w:cs="Times New Roman"/>
          <w:sz w:val="24"/>
          <w:szCs w:val="24"/>
          <w:lang w:eastAsia="ru-RU"/>
        </w:rPr>
        <w:t xml:space="preserve"> настоящей статьи, руководитель контртеррористической операции объявляет контртеррористическую операцию оконченной.</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ч</w:t>
      </w:r>
      <w:proofErr w:type="gramEnd"/>
      <w:r w:rsidRPr="00836850">
        <w:rPr>
          <w:rFonts w:ascii="Times New Roman" w:eastAsia="Times New Roman" w:hAnsi="Times New Roman" w:cs="Times New Roman"/>
          <w:color w:val="000000"/>
          <w:sz w:val="24"/>
          <w:szCs w:val="24"/>
          <w:lang w:eastAsia="ru-RU"/>
        </w:rPr>
        <w:t>асть 2 в ред. Федерального закона от 03.05.2011 N 96-ФЗ)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9" w:name="p284"/>
      <w:bookmarkEnd w:id="9"/>
      <w:r w:rsidRPr="00836850">
        <w:rPr>
          <w:rFonts w:ascii="Arial" w:eastAsia="Times New Roman" w:hAnsi="Arial" w:cs="Arial"/>
          <w:b/>
          <w:bCs/>
          <w:sz w:val="24"/>
          <w:szCs w:val="24"/>
          <w:lang w:eastAsia="ru-RU"/>
        </w:rPr>
        <w:t>Статья 18. Возмещение вреда, причиненного в результате террористического акта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в</w:t>
      </w:r>
      <w:proofErr w:type="gramEnd"/>
      <w:r w:rsidRPr="00836850">
        <w:rPr>
          <w:rFonts w:ascii="Times New Roman" w:eastAsia="Times New Roman" w:hAnsi="Times New Roman" w:cs="Times New Roman"/>
          <w:color w:val="000000"/>
          <w:sz w:val="24"/>
          <w:szCs w:val="24"/>
          <w:lang w:eastAsia="ru-RU"/>
        </w:rPr>
        <w:t xml:space="preserve"> ред. Федерального закона от 02.11.2013 N 302-ФЗ)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1.1. </w:t>
      </w:r>
      <w:proofErr w:type="gramStart"/>
      <w:r w:rsidRPr="00836850">
        <w:rPr>
          <w:rFonts w:ascii="Times New Roman" w:eastAsia="Times New Roman" w:hAnsi="Times New Roman" w:cs="Times New Roman"/>
          <w:sz w:val="24"/>
          <w:szCs w:val="24"/>
          <w:lang w:eastAsia="ru-RU"/>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836850">
        <w:rPr>
          <w:rFonts w:ascii="Times New Roman" w:eastAsia="Times New Roman" w:hAnsi="Times New Roman" w:cs="Times New Roman"/>
          <w:sz w:val="24"/>
          <w:szCs w:val="24"/>
          <w:lang w:eastAsia="ru-RU"/>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ч</w:t>
      </w:r>
      <w:proofErr w:type="gramEnd"/>
      <w:r w:rsidRPr="00836850">
        <w:rPr>
          <w:rFonts w:ascii="Times New Roman" w:eastAsia="Times New Roman" w:hAnsi="Times New Roman" w:cs="Times New Roman"/>
          <w:color w:val="000000"/>
          <w:sz w:val="24"/>
          <w:szCs w:val="24"/>
          <w:lang w:eastAsia="ru-RU"/>
        </w:rPr>
        <w:t>асть 1.1 введена Федеральным законом от 02.11.2013 N 302-ФЗ)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1.2. </w:t>
      </w:r>
      <w:proofErr w:type="gramStart"/>
      <w:r w:rsidRPr="00836850">
        <w:rPr>
          <w:rFonts w:ascii="Times New Roman" w:eastAsia="Times New Roman" w:hAnsi="Times New Roman" w:cs="Times New Roman"/>
          <w:sz w:val="24"/>
          <w:szCs w:val="24"/>
          <w:lang w:eastAsia="ru-RU"/>
        </w:rP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836850">
        <w:rPr>
          <w:rFonts w:ascii="Times New Roman" w:eastAsia="Times New Roman" w:hAnsi="Times New Roman" w:cs="Times New Roman"/>
          <w:sz w:val="24"/>
          <w:szCs w:val="24"/>
          <w:lang w:eastAsia="ru-RU"/>
        </w:rPr>
        <w:t xml:space="preserve">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w:t>
      </w:r>
      <w:r w:rsidRPr="00836850">
        <w:rPr>
          <w:rFonts w:ascii="Times New Roman" w:eastAsia="Times New Roman" w:hAnsi="Times New Roman" w:cs="Times New Roman"/>
          <w:sz w:val="24"/>
          <w:szCs w:val="24"/>
          <w:lang w:eastAsia="ru-RU"/>
        </w:rPr>
        <w:lastRenderedPageBreak/>
        <w:t xml:space="preserve">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836850">
        <w:rPr>
          <w:rFonts w:ascii="Times New Roman" w:eastAsia="Times New Roman" w:hAnsi="Times New Roman" w:cs="Times New Roman"/>
          <w:sz w:val="24"/>
          <w:szCs w:val="24"/>
          <w:lang w:eastAsia="ru-RU"/>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(часть 1.2 введена Федеральным законом от 02.11.2013 N 302-ФЗ)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10" w:name="p296"/>
      <w:bookmarkEnd w:id="10"/>
      <w:r w:rsidRPr="00836850">
        <w:rPr>
          <w:rFonts w:ascii="Arial" w:eastAsia="Times New Roman" w:hAnsi="Arial" w:cs="Arial"/>
          <w:b/>
          <w:bCs/>
          <w:sz w:val="24"/>
          <w:szCs w:val="24"/>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(в ред. Федерального закона от 08.11.2008 N 203-ФЗ)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1. </w:t>
      </w:r>
      <w:proofErr w:type="gramStart"/>
      <w:r w:rsidRPr="00836850">
        <w:rPr>
          <w:rFonts w:ascii="Times New Roman" w:eastAsia="Times New Roman" w:hAnsi="Times New Roman" w:cs="Times New Roman"/>
          <w:sz w:val="24"/>
          <w:szCs w:val="24"/>
          <w:lang w:eastAsia="ru-RU"/>
        </w:rPr>
        <w:t xml:space="preserve">Социальная реабилитация лиц, пострадавших в результате террористического акта, а также лиц, указанных в </w:t>
      </w:r>
      <w:hyperlink w:anchor="p304" w:history="1">
        <w:r w:rsidRPr="00836850">
          <w:rPr>
            <w:rFonts w:ascii="Times New Roman" w:eastAsia="Times New Roman" w:hAnsi="Times New Roman" w:cs="Times New Roman"/>
            <w:color w:val="0000FF"/>
            <w:sz w:val="24"/>
            <w:szCs w:val="24"/>
            <w:lang w:eastAsia="ru-RU"/>
          </w:rPr>
          <w:t>статье 20</w:t>
        </w:r>
      </w:hyperlink>
      <w:r w:rsidRPr="00836850">
        <w:rPr>
          <w:rFonts w:ascii="Times New Roman" w:eastAsia="Times New Roman" w:hAnsi="Times New Roman" w:cs="Times New Roman"/>
          <w:sz w:val="24"/>
          <w:szCs w:val="24"/>
          <w:lang w:eastAsia="ru-RU"/>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836850">
        <w:rPr>
          <w:rFonts w:ascii="Times New Roman" w:eastAsia="Times New Roman" w:hAnsi="Times New Roman" w:cs="Times New Roman"/>
          <w:sz w:val="24"/>
          <w:szCs w:val="24"/>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2. Для лиц, указанных в </w:t>
      </w:r>
      <w:hyperlink w:anchor="p304" w:history="1">
        <w:r w:rsidRPr="00836850">
          <w:rPr>
            <w:rFonts w:ascii="Times New Roman" w:eastAsia="Times New Roman" w:hAnsi="Times New Roman" w:cs="Times New Roman"/>
            <w:color w:val="0000FF"/>
            <w:sz w:val="24"/>
            <w:szCs w:val="24"/>
            <w:lang w:eastAsia="ru-RU"/>
          </w:rPr>
          <w:t>статье 20</w:t>
        </w:r>
      </w:hyperlink>
      <w:r w:rsidRPr="00836850">
        <w:rPr>
          <w:rFonts w:ascii="Times New Roman" w:eastAsia="Times New Roman" w:hAnsi="Times New Roman" w:cs="Times New Roman"/>
          <w:sz w:val="24"/>
          <w:szCs w:val="24"/>
          <w:lang w:eastAsia="ru-RU"/>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ч</w:t>
      </w:r>
      <w:proofErr w:type="gramEnd"/>
      <w:r w:rsidRPr="00836850">
        <w:rPr>
          <w:rFonts w:ascii="Times New Roman" w:eastAsia="Times New Roman" w:hAnsi="Times New Roman" w:cs="Times New Roman"/>
          <w:color w:val="000000"/>
          <w:sz w:val="24"/>
          <w:szCs w:val="24"/>
          <w:lang w:eastAsia="ru-RU"/>
        </w:rPr>
        <w:t>асть вторая введена Федеральным законом от 08.11.2008 N 203-ФЗ)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11" w:name="p304"/>
      <w:bookmarkEnd w:id="11"/>
      <w:r w:rsidRPr="00836850">
        <w:rPr>
          <w:rFonts w:ascii="Arial" w:eastAsia="Times New Roman" w:hAnsi="Arial" w:cs="Arial"/>
          <w:b/>
          <w:bCs/>
          <w:sz w:val="24"/>
          <w:szCs w:val="24"/>
          <w:lang w:eastAsia="ru-RU"/>
        </w:rPr>
        <w:t>Статья 20. Категории лиц, участвующих в борьбе с терроризмом, подлежащих правовой и социальной защите</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12" w:name="p307"/>
      <w:bookmarkEnd w:id="12"/>
      <w:r w:rsidRPr="00836850">
        <w:rPr>
          <w:rFonts w:ascii="Times New Roman" w:eastAsia="Times New Roman" w:hAnsi="Times New Roman" w:cs="Times New Roman"/>
          <w:sz w:val="24"/>
          <w:szCs w:val="24"/>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(в ред. Федерального закона от 30.12.2008 N 321-ФЗ)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13" w:name="p310"/>
      <w:bookmarkEnd w:id="13"/>
      <w:r w:rsidRPr="00836850">
        <w:rPr>
          <w:rFonts w:ascii="Times New Roman" w:eastAsia="Times New Roman" w:hAnsi="Times New Roman" w:cs="Times New Roman"/>
          <w:sz w:val="24"/>
          <w:szCs w:val="24"/>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14" w:name="p311"/>
      <w:bookmarkEnd w:id="14"/>
      <w:r w:rsidRPr="00836850">
        <w:rPr>
          <w:rFonts w:ascii="Times New Roman" w:eastAsia="Times New Roman" w:hAnsi="Times New Roman" w:cs="Times New Roman"/>
          <w:sz w:val="24"/>
          <w:szCs w:val="24"/>
          <w:lang w:eastAsia="ru-RU"/>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w:t>
      </w:r>
      <w:r w:rsidRPr="00836850">
        <w:rPr>
          <w:rFonts w:ascii="Times New Roman" w:eastAsia="Times New Roman" w:hAnsi="Times New Roman" w:cs="Times New Roman"/>
          <w:sz w:val="24"/>
          <w:szCs w:val="24"/>
          <w:lang w:eastAsia="ru-RU"/>
        </w:rPr>
        <w:lastRenderedPageBreak/>
        <w:t>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 xml:space="preserve">(п. 2.1 </w:t>
      </w:r>
      <w:proofErr w:type="gramStart"/>
      <w:r w:rsidRPr="00836850">
        <w:rPr>
          <w:rFonts w:ascii="Times New Roman" w:eastAsia="Times New Roman" w:hAnsi="Times New Roman" w:cs="Times New Roman"/>
          <w:color w:val="000000"/>
          <w:sz w:val="24"/>
          <w:szCs w:val="24"/>
          <w:lang w:eastAsia="ru-RU"/>
        </w:rPr>
        <w:t>введен</w:t>
      </w:r>
      <w:proofErr w:type="gramEnd"/>
      <w:r w:rsidRPr="00836850">
        <w:rPr>
          <w:rFonts w:ascii="Times New Roman" w:eastAsia="Times New Roman" w:hAnsi="Times New Roman" w:cs="Times New Roman"/>
          <w:color w:val="000000"/>
          <w:sz w:val="24"/>
          <w:szCs w:val="24"/>
          <w:lang w:eastAsia="ru-RU"/>
        </w:rPr>
        <w:t xml:space="preserve"> Федеральным законом от 28.12.2010 N 404-ФЗ)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3) члены семей лиц, указанных в </w:t>
      </w:r>
      <w:hyperlink w:anchor="p307" w:history="1">
        <w:r w:rsidRPr="00836850">
          <w:rPr>
            <w:rFonts w:ascii="Times New Roman" w:eastAsia="Times New Roman" w:hAnsi="Times New Roman" w:cs="Times New Roman"/>
            <w:color w:val="0000FF"/>
            <w:sz w:val="24"/>
            <w:szCs w:val="24"/>
            <w:lang w:eastAsia="ru-RU"/>
          </w:rPr>
          <w:t>пунктах 1</w:t>
        </w:r>
      </w:hyperlink>
      <w:r w:rsidRPr="00836850">
        <w:rPr>
          <w:rFonts w:ascii="Times New Roman" w:eastAsia="Times New Roman" w:hAnsi="Times New Roman" w:cs="Times New Roman"/>
          <w:sz w:val="24"/>
          <w:szCs w:val="24"/>
          <w:lang w:eastAsia="ru-RU"/>
        </w:rPr>
        <w:t xml:space="preserve">, </w:t>
      </w:r>
      <w:hyperlink w:anchor="p310" w:history="1">
        <w:r w:rsidRPr="00836850">
          <w:rPr>
            <w:rFonts w:ascii="Times New Roman" w:eastAsia="Times New Roman" w:hAnsi="Times New Roman" w:cs="Times New Roman"/>
            <w:color w:val="0000FF"/>
            <w:sz w:val="24"/>
            <w:szCs w:val="24"/>
            <w:lang w:eastAsia="ru-RU"/>
          </w:rPr>
          <w:t>2</w:t>
        </w:r>
      </w:hyperlink>
      <w:r w:rsidRPr="00836850">
        <w:rPr>
          <w:rFonts w:ascii="Times New Roman" w:eastAsia="Times New Roman" w:hAnsi="Times New Roman" w:cs="Times New Roman"/>
          <w:sz w:val="24"/>
          <w:szCs w:val="24"/>
          <w:lang w:eastAsia="ru-RU"/>
        </w:rPr>
        <w:t xml:space="preserve"> и </w:t>
      </w:r>
      <w:hyperlink w:anchor="p311" w:history="1">
        <w:r w:rsidRPr="00836850">
          <w:rPr>
            <w:rFonts w:ascii="Times New Roman" w:eastAsia="Times New Roman" w:hAnsi="Times New Roman" w:cs="Times New Roman"/>
            <w:color w:val="0000FF"/>
            <w:sz w:val="24"/>
            <w:szCs w:val="24"/>
            <w:lang w:eastAsia="ru-RU"/>
          </w:rPr>
          <w:t>2.1</w:t>
        </w:r>
      </w:hyperlink>
      <w:r w:rsidRPr="00836850">
        <w:rPr>
          <w:rFonts w:ascii="Times New Roman" w:eastAsia="Times New Roman" w:hAnsi="Times New Roman" w:cs="Times New Roman"/>
          <w:sz w:val="24"/>
          <w:szCs w:val="24"/>
          <w:lang w:eastAsia="ru-RU"/>
        </w:rPr>
        <w:t xml:space="preserve"> настоящей части, если необходимость в обеспечении их защиты вызвана участием указанных лиц в борьбе с терроризмом.</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(в ред. Федерального закона от 28.12.2010 N 404-ФЗ)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15" w:name="p318"/>
      <w:bookmarkEnd w:id="15"/>
      <w:r w:rsidRPr="00836850">
        <w:rPr>
          <w:rFonts w:ascii="Arial" w:eastAsia="Times New Roman" w:hAnsi="Arial" w:cs="Arial"/>
          <w:b/>
          <w:bCs/>
          <w:sz w:val="24"/>
          <w:szCs w:val="24"/>
          <w:lang w:eastAsia="ru-RU"/>
        </w:rPr>
        <w:t>Статья 21. Возмещение вреда лицам, участвующим в борьбе с терроризмом, и меры их социальной защиты</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1. Возмещение вреда, причиненного жизни, здоровью и имуществу лиц, указанных в </w:t>
      </w:r>
      <w:hyperlink w:anchor="p304" w:history="1">
        <w:r w:rsidRPr="00836850">
          <w:rPr>
            <w:rFonts w:ascii="Times New Roman" w:eastAsia="Times New Roman" w:hAnsi="Times New Roman" w:cs="Times New Roman"/>
            <w:color w:val="0000FF"/>
            <w:sz w:val="24"/>
            <w:szCs w:val="24"/>
            <w:lang w:eastAsia="ru-RU"/>
          </w:rPr>
          <w:t>статье 20</w:t>
        </w:r>
      </w:hyperlink>
      <w:r w:rsidRPr="00836850">
        <w:rPr>
          <w:rFonts w:ascii="Times New Roman" w:eastAsia="Times New Roman" w:hAnsi="Times New Roman" w:cs="Times New Roman"/>
          <w:sz w:val="24"/>
          <w:szCs w:val="24"/>
          <w:lang w:eastAsia="ru-RU"/>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2. </w:t>
      </w:r>
      <w:proofErr w:type="gramStart"/>
      <w:r w:rsidRPr="00836850">
        <w:rPr>
          <w:rFonts w:ascii="Times New Roman" w:eastAsia="Times New Roman" w:hAnsi="Times New Roman" w:cs="Times New Roman"/>
          <w:sz w:val="24"/>
          <w:szCs w:val="24"/>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836850">
        <w:rPr>
          <w:rFonts w:ascii="Times New Roman" w:eastAsia="Times New Roman" w:hAnsi="Times New Roman" w:cs="Times New Roman"/>
          <w:sz w:val="24"/>
          <w:szCs w:val="24"/>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3. В случае</w:t>
      </w:r>
      <w:proofErr w:type="gramStart"/>
      <w:r w:rsidRPr="00836850">
        <w:rPr>
          <w:rFonts w:ascii="Times New Roman" w:eastAsia="Times New Roman" w:hAnsi="Times New Roman" w:cs="Times New Roman"/>
          <w:sz w:val="24"/>
          <w:szCs w:val="24"/>
          <w:lang w:eastAsia="ru-RU"/>
        </w:rPr>
        <w:t>,</w:t>
      </w:r>
      <w:proofErr w:type="gramEnd"/>
      <w:r w:rsidRPr="00836850">
        <w:rPr>
          <w:rFonts w:ascii="Times New Roman" w:eastAsia="Times New Roman" w:hAnsi="Times New Roman" w:cs="Times New Roman"/>
          <w:sz w:val="24"/>
          <w:szCs w:val="24"/>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4. В случае</w:t>
      </w:r>
      <w:proofErr w:type="gramStart"/>
      <w:r w:rsidRPr="00836850">
        <w:rPr>
          <w:rFonts w:ascii="Times New Roman" w:eastAsia="Times New Roman" w:hAnsi="Times New Roman" w:cs="Times New Roman"/>
          <w:sz w:val="24"/>
          <w:szCs w:val="24"/>
          <w:lang w:eastAsia="ru-RU"/>
        </w:rPr>
        <w:t>,</w:t>
      </w:r>
      <w:proofErr w:type="gramEnd"/>
      <w:r w:rsidRPr="00836850">
        <w:rPr>
          <w:rFonts w:ascii="Times New Roman" w:eastAsia="Times New Roman" w:hAnsi="Times New Roman" w:cs="Times New Roman"/>
          <w:sz w:val="24"/>
          <w:szCs w:val="24"/>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5. В случае</w:t>
      </w:r>
      <w:proofErr w:type="gramStart"/>
      <w:r w:rsidRPr="00836850">
        <w:rPr>
          <w:rFonts w:ascii="Times New Roman" w:eastAsia="Times New Roman" w:hAnsi="Times New Roman" w:cs="Times New Roman"/>
          <w:sz w:val="24"/>
          <w:szCs w:val="24"/>
          <w:lang w:eastAsia="ru-RU"/>
        </w:rPr>
        <w:t>,</w:t>
      </w:r>
      <w:proofErr w:type="gramEnd"/>
      <w:r w:rsidRPr="00836850">
        <w:rPr>
          <w:rFonts w:ascii="Times New Roman" w:eastAsia="Times New Roman" w:hAnsi="Times New Roman" w:cs="Times New Roman"/>
          <w:sz w:val="24"/>
          <w:szCs w:val="24"/>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836850" w:rsidRPr="00836850" w:rsidRDefault="00836850" w:rsidP="00836850">
      <w:pPr>
        <w:shd w:val="clear" w:color="auto" w:fill="F4F3F8"/>
        <w:spacing w:after="0" w:line="240" w:lineRule="auto"/>
        <w:rPr>
          <w:rFonts w:ascii="Verdana" w:eastAsia="Times New Roman" w:hAnsi="Verdana" w:cs="Times New Roman"/>
          <w:color w:val="392C69"/>
          <w:sz w:val="21"/>
          <w:szCs w:val="21"/>
          <w:lang w:eastAsia="ru-RU"/>
        </w:rPr>
      </w:pPr>
      <w:r w:rsidRPr="00836850">
        <w:rPr>
          <w:rFonts w:ascii="Times New Roman" w:eastAsia="Times New Roman" w:hAnsi="Times New Roman" w:cs="Times New Roman"/>
          <w:color w:val="392C69"/>
          <w:sz w:val="24"/>
          <w:szCs w:val="24"/>
          <w:lang w:eastAsia="ru-RU"/>
        </w:rPr>
        <w:t>КонсультантПлюс: примечание.</w:t>
      </w:r>
    </w:p>
    <w:p w:rsidR="00836850" w:rsidRPr="00836850" w:rsidRDefault="00836850" w:rsidP="00836850">
      <w:pPr>
        <w:shd w:val="clear" w:color="auto" w:fill="F4F3F8"/>
        <w:spacing w:after="0" w:line="240" w:lineRule="auto"/>
        <w:rPr>
          <w:rFonts w:ascii="Verdana" w:eastAsia="Times New Roman" w:hAnsi="Verdana" w:cs="Times New Roman"/>
          <w:color w:val="392C69"/>
          <w:sz w:val="21"/>
          <w:szCs w:val="21"/>
          <w:lang w:eastAsia="ru-RU"/>
        </w:rPr>
      </w:pPr>
      <w:r w:rsidRPr="00836850">
        <w:rPr>
          <w:rFonts w:ascii="Times New Roman" w:eastAsia="Times New Roman" w:hAnsi="Times New Roman" w:cs="Times New Roman"/>
          <w:color w:val="392C69"/>
          <w:sz w:val="24"/>
          <w:szCs w:val="24"/>
          <w:lang w:eastAsia="ru-RU"/>
        </w:rPr>
        <w:t>Ч. 6 ст. 21 признана частично не соответствующей Конституции РФ (Постановление КС РФ от 29.03.2019 N 16-П).</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22. Правомерное причинение вреда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w:t>
      </w:r>
      <w:r w:rsidRPr="00836850">
        <w:rPr>
          <w:rFonts w:ascii="Times New Roman" w:eastAsia="Times New Roman" w:hAnsi="Times New Roman" w:cs="Times New Roman"/>
          <w:sz w:val="24"/>
          <w:szCs w:val="24"/>
          <w:lang w:eastAsia="ru-RU"/>
        </w:rPr>
        <w:lastRenderedPageBreak/>
        <w:t>предписываемыми или разрешенными законодательством Российской Федерации, являются правомерными.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bookmarkStart w:id="16" w:name="p333"/>
      <w:bookmarkEnd w:id="16"/>
      <w:r w:rsidRPr="00836850">
        <w:rPr>
          <w:rFonts w:ascii="Arial" w:eastAsia="Times New Roman" w:hAnsi="Arial" w:cs="Arial"/>
          <w:b/>
          <w:bCs/>
          <w:sz w:val="24"/>
          <w:szCs w:val="24"/>
          <w:lang w:eastAsia="ru-RU"/>
        </w:rPr>
        <w:t>Статья 23. Льготное исчисление выслуги лет, гарантии и компенсации лицам, участвующим в борьбе с терроризмом</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1. </w:t>
      </w:r>
      <w:proofErr w:type="gramStart"/>
      <w:r w:rsidRPr="00836850">
        <w:rPr>
          <w:rFonts w:ascii="Times New Roman" w:eastAsia="Times New Roman" w:hAnsi="Times New Roman" w:cs="Times New Roman"/>
          <w:sz w:val="24"/>
          <w:szCs w:val="24"/>
          <w:lang w:eastAsia="ru-RU"/>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в</w:t>
      </w:r>
      <w:proofErr w:type="gramEnd"/>
      <w:r w:rsidRPr="00836850">
        <w:rPr>
          <w:rFonts w:ascii="Times New Roman" w:eastAsia="Times New Roman" w:hAnsi="Times New Roman" w:cs="Times New Roman"/>
          <w:color w:val="000000"/>
          <w:sz w:val="24"/>
          <w:szCs w:val="24"/>
          <w:lang w:eastAsia="ru-RU"/>
        </w:rPr>
        <w:t xml:space="preserve"> ред. Федерального закона от 30.12.2008 N 321-ФЗ)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в</w:t>
      </w:r>
      <w:proofErr w:type="gramEnd"/>
      <w:r w:rsidRPr="00836850">
        <w:rPr>
          <w:rFonts w:ascii="Times New Roman" w:eastAsia="Times New Roman" w:hAnsi="Times New Roman" w:cs="Times New Roman"/>
          <w:color w:val="000000"/>
          <w:sz w:val="24"/>
          <w:szCs w:val="24"/>
          <w:lang w:eastAsia="ru-RU"/>
        </w:rPr>
        <w:t xml:space="preserve"> ред. Федерального закона от 30.12.2008 N 321-ФЗ)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в</w:t>
      </w:r>
      <w:proofErr w:type="gramEnd"/>
      <w:r w:rsidRPr="00836850">
        <w:rPr>
          <w:rFonts w:ascii="Times New Roman" w:eastAsia="Times New Roman" w:hAnsi="Times New Roman" w:cs="Times New Roman"/>
          <w:color w:val="000000"/>
          <w:sz w:val="24"/>
          <w:szCs w:val="24"/>
          <w:lang w:eastAsia="ru-RU"/>
        </w:rPr>
        <w:t xml:space="preserve"> ред. Федеральных законов от 30.12.2008 N 321-ФЗ, от 08.11.2011 N 309-ФЗ)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24. Ответственность организаций за причастность к терроризму</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282.1 - 282.3, 360 и 361 Уголовного кодекса Российской Федерации.</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в</w:t>
      </w:r>
      <w:proofErr w:type="gramEnd"/>
      <w:r w:rsidRPr="00836850">
        <w:rPr>
          <w:rFonts w:ascii="Times New Roman" w:eastAsia="Times New Roman" w:hAnsi="Times New Roman" w:cs="Times New Roman"/>
          <w:color w:val="000000"/>
          <w:sz w:val="24"/>
          <w:szCs w:val="24"/>
          <w:lang w:eastAsia="ru-RU"/>
        </w:rPr>
        <w:t xml:space="preserve"> ред. Федеральных законов от 27.07.2010 N 197-ФЗ, от 28.06.2014 N 179-ФЗ, от 06.07.2016 N 374-ФЗ)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2. </w:t>
      </w:r>
      <w:proofErr w:type="gramStart"/>
      <w:r w:rsidRPr="00836850">
        <w:rPr>
          <w:rFonts w:ascii="Times New Roman" w:eastAsia="Times New Roman" w:hAnsi="Times New Roman" w:cs="Times New Roman"/>
          <w:sz w:val="24"/>
          <w:szCs w:val="24"/>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282.1 - 282.3, 360 и 361 Уголовного кодекса Российской Федерации, а также в</w:t>
      </w:r>
      <w:proofErr w:type="gramEnd"/>
      <w:r w:rsidRPr="00836850">
        <w:rPr>
          <w:rFonts w:ascii="Times New Roman" w:eastAsia="Times New Roman" w:hAnsi="Times New Roman" w:cs="Times New Roman"/>
          <w:sz w:val="24"/>
          <w:szCs w:val="24"/>
          <w:lang w:eastAsia="ru-RU"/>
        </w:rPr>
        <w:t xml:space="preserve"> </w:t>
      </w:r>
      <w:proofErr w:type="gramStart"/>
      <w:r w:rsidRPr="00836850">
        <w:rPr>
          <w:rFonts w:ascii="Times New Roman" w:eastAsia="Times New Roman" w:hAnsi="Times New Roman" w:cs="Times New Roman"/>
          <w:sz w:val="24"/>
          <w:szCs w:val="24"/>
          <w:lang w:eastAsia="ru-RU"/>
        </w:rPr>
        <w:t>случае</w:t>
      </w:r>
      <w:proofErr w:type="gramEnd"/>
      <w:r w:rsidRPr="00836850">
        <w:rPr>
          <w:rFonts w:ascii="Times New Roman" w:eastAsia="Times New Roman" w:hAnsi="Times New Roman" w:cs="Times New Roman"/>
          <w:sz w:val="24"/>
          <w:szCs w:val="24"/>
          <w:lang w:eastAsia="ru-RU"/>
        </w:rPr>
        <w:t>,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205.4 Уголовного кодекса Российской Федерации, за руководство этим сообществом или участие в нем.</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(в ред. Федеральных законов от 27.07.2010 N 197-ФЗ, от 02.11.2013 N 302-ФЗ, от 28.06.2014 N 179-ФЗ, от 06.07.2016 N 374-ФЗ)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lastRenderedPageBreak/>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836850">
        <w:rPr>
          <w:rFonts w:ascii="Times New Roman" w:eastAsia="Times New Roman" w:hAnsi="Times New Roman" w:cs="Times New Roman"/>
          <w:sz w:val="24"/>
          <w:szCs w:val="24"/>
          <w:lang w:eastAsia="ru-RU"/>
        </w:rP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205.4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836850">
        <w:rPr>
          <w:rFonts w:ascii="Times New Roman" w:eastAsia="Times New Roman" w:hAnsi="Times New Roman" w:cs="Times New Roman"/>
          <w:sz w:val="24"/>
          <w:szCs w:val="24"/>
          <w:lang w:eastAsia="ru-RU"/>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836850" w:rsidRPr="00836850" w:rsidRDefault="00836850" w:rsidP="00836850">
      <w:pPr>
        <w:spacing w:after="0" w:line="240" w:lineRule="auto"/>
        <w:jc w:val="both"/>
        <w:rPr>
          <w:rFonts w:ascii="Verdana" w:eastAsia="Times New Roman" w:hAnsi="Verdana" w:cs="Times New Roman"/>
          <w:color w:val="000000"/>
          <w:sz w:val="21"/>
          <w:szCs w:val="21"/>
          <w:lang w:eastAsia="ru-RU"/>
        </w:rPr>
      </w:pPr>
      <w:r w:rsidRPr="00836850">
        <w:rPr>
          <w:rFonts w:ascii="Times New Roman" w:eastAsia="Times New Roman" w:hAnsi="Times New Roman" w:cs="Times New Roman"/>
          <w:color w:val="000000"/>
          <w:sz w:val="24"/>
          <w:szCs w:val="24"/>
          <w:lang w:eastAsia="ru-RU"/>
        </w:rPr>
        <w:t>(</w:t>
      </w:r>
      <w:proofErr w:type="gramStart"/>
      <w:r w:rsidRPr="00836850">
        <w:rPr>
          <w:rFonts w:ascii="Times New Roman" w:eastAsia="Times New Roman" w:hAnsi="Times New Roman" w:cs="Times New Roman"/>
          <w:color w:val="000000"/>
          <w:sz w:val="24"/>
          <w:szCs w:val="24"/>
          <w:lang w:eastAsia="ru-RU"/>
        </w:rPr>
        <w:t>ч</w:t>
      </w:r>
      <w:proofErr w:type="gramEnd"/>
      <w:r w:rsidRPr="00836850">
        <w:rPr>
          <w:rFonts w:ascii="Times New Roman" w:eastAsia="Times New Roman" w:hAnsi="Times New Roman" w:cs="Times New Roman"/>
          <w:color w:val="000000"/>
          <w:sz w:val="24"/>
          <w:szCs w:val="24"/>
          <w:lang w:eastAsia="ru-RU"/>
        </w:rPr>
        <w:t>асть 5 в ред. Федерального закона от 31.12.2014 N 505-ФЗ)</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25. Вознаграждение за содействие борьбе с терроризмом</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Источники финансирования выплат денежного вознаграждения устанавливаются Правительством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 xml:space="preserve">Статья 26. О признании </w:t>
      </w:r>
      <w:proofErr w:type="gramStart"/>
      <w:r w:rsidRPr="00836850">
        <w:rPr>
          <w:rFonts w:ascii="Arial" w:eastAsia="Times New Roman" w:hAnsi="Arial" w:cs="Arial"/>
          <w:b/>
          <w:bCs/>
          <w:sz w:val="24"/>
          <w:szCs w:val="24"/>
          <w:lang w:eastAsia="ru-RU"/>
        </w:rPr>
        <w:t>утратившими</w:t>
      </w:r>
      <w:proofErr w:type="gramEnd"/>
      <w:r w:rsidRPr="00836850">
        <w:rPr>
          <w:rFonts w:ascii="Arial" w:eastAsia="Times New Roman" w:hAnsi="Arial" w:cs="Arial"/>
          <w:b/>
          <w:bCs/>
          <w:sz w:val="24"/>
          <w:szCs w:val="24"/>
          <w:lang w:eastAsia="ru-RU"/>
        </w:rPr>
        <w:t xml:space="preserve"> силу отдельных законодательных актов (положений законодательных актов) Российской Федерации</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Со дня вступления в силу настоящего Федерального закона признать утратившими силу:</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proofErr w:type="gramStart"/>
      <w:r w:rsidRPr="00836850">
        <w:rPr>
          <w:rFonts w:ascii="Times New Roman" w:eastAsia="Times New Roman" w:hAnsi="Times New Roman" w:cs="Times New Roman"/>
          <w:sz w:val="24"/>
          <w:szCs w:val="24"/>
          <w:lang w:eastAsia="ru-RU"/>
        </w:rPr>
        <w:t xml:space="preserve">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w:t>
      </w:r>
      <w:r w:rsidRPr="00836850">
        <w:rPr>
          <w:rFonts w:ascii="Times New Roman" w:eastAsia="Times New Roman" w:hAnsi="Times New Roman" w:cs="Times New Roman"/>
          <w:sz w:val="24"/>
          <w:szCs w:val="24"/>
          <w:lang w:eastAsia="ru-RU"/>
        </w:rPr>
        <w:lastRenderedPageBreak/>
        <w:t>федеральных органов налоговой полиции в связи с осуществлением мер по</w:t>
      </w:r>
      <w:proofErr w:type="gramEnd"/>
      <w:r w:rsidRPr="00836850">
        <w:rPr>
          <w:rFonts w:ascii="Times New Roman" w:eastAsia="Times New Roman" w:hAnsi="Times New Roman" w:cs="Times New Roman"/>
          <w:sz w:val="24"/>
          <w:szCs w:val="24"/>
          <w:lang w:eastAsia="ru-RU"/>
        </w:rPr>
        <w:t xml:space="preserve"> совершенствованию государственного управления" (Собрание законодательства Российской Федерации, 2003, N 27, ст. 2700).</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Признать утратившими силу с 1 января 2007 года: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proofErr w:type="gramStart"/>
      <w:r w:rsidRPr="00836850">
        <w:rPr>
          <w:rFonts w:ascii="Times New Roman" w:eastAsia="Times New Roman" w:hAnsi="Times New Roman" w:cs="Times New Roman"/>
          <w:sz w:val="24"/>
          <w:szCs w:val="24"/>
          <w:lang w:eastAsia="ru-RU"/>
        </w:rPr>
        <w:t>1) Федеральный закон от 25 июля 1998 года N 130-ФЗ "О борьбе с терроризмом" (Собрание законодательства Российской Федерации, 1998, N 31, ст. 3808);</w:t>
      </w:r>
      <w:proofErr w:type="gramEnd"/>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proofErr w:type="gramStart"/>
      <w:r w:rsidRPr="00836850">
        <w:rPr>
          <w:rFonts w:ascii="Times New Roman" w:eastAsia="Times New Roman" w:hAnsi="Times New Roman" w:cs="Times New Roman"/>
          <w:sz w:val="24"/>
          <w:szCs w:val="24"/>
          <w:lang w:eastAsia="ru-RU"/>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836850">
        <w:rPr>
          <w:rFonts w:ascii="Times New Roman" w:eastAsia="Times New Roman" w:hAnsi="Times New Roman" w:cs="Times New Roman"/>
          <w:sz w:val="24"/>
          <w:szCs w:val="24"/>
          <w:lang w:eastAsia="ru-RU"/>
        </w:rPr>
        <w:t xml:space="preserve"> </w:t>
      </w:r>
      <w:proofErr w:type="gramStart"/>
      <w:r w:rsidRPr="00836850">
        <w:rPr>
          <w:rFonts w:ascii="Times New Roman" w:eastAsia="Times New Roman" w:hAnsi="Times New Roman" w:cs="Times New Roman"/>
          <w:sz w:val="24"/>
          <w:szCs w:val="24"/>
          <w:lang w:eastAsia="ru-RU"/>
        </w:rPr>
        <w:t>принципах</w:t>
      </w:r>
      <w:proofErr w:type="gramEnd"/>
      <w:r w:rsidRPr="00836850">
        <w:rPr>
          <w:rFonts w:ascii="Times New Roman" w:eastAsia="Times New Roman" w:hAnsi="Times New Roman" w:cs="Times New Roman"/>
          <w:sz w:val="24"/>
          <w:szCs w:val="24"/>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Arial" w:eastAsia="Times New Roman" w:hAnsi="Arial" w:cs="Arial"/>
          <w:b/>
          <w:bCs/>
          <w:sz w:val="24"/>
          <w:szCs w:val="24"/>
          <w:lang w:eastAsia="ru-RU"/>
        </w:rPr>
        <w:t>Статья 27. Вступление в силу настоящего Федерального закона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1. Настоящий Федеральный закон вступает в силу со дня его официального опубликования, за исключением </w:t>
      </w:r>
      <w:hyperlink w:anchor="p284" w:history="1">
        <w:r w:rsidRPr="00836850">
          <w:rPr>
            <w:rFonts w:ascii="Times New Roman" w:eastAsia="Times New Roman" w:hAnsi="Times New Roman" w:cs="Times New Roman"/>
            <w:color w:val="0000FF"/>
            <w:sz w:val="24"/>
            <w:szCs w:val="24"/>
            <w:lang w:eastAsia="ru-RU"/>
          </w:rPr>
          <w:t>статей 18,</w:t>
        </w:r>
      </w:hyperlink>
      <w:r w:rsidRPr="00836850">
        <w:rPr>
          <w:rFonts w:ascii="Times New Roman" w:eastAsia="Times New Roman" w:hAnsi="Times New Roman" w:cs="Times New Roman"/>
          <w:sz w:val="24"/>
          <w:szCs w:val="24"/>
          <w:lang w:eastAsia="ru-RU"/>
        </w:rPr>
        <w:t xml:space="preserve"> </w:t>
      </w:r>
      <w:hyperlink w:anchor="p296" w:history="1">
        <w:r w:rsidRPr="00836850">
          <w:rPr>
            <w:rFonts w:ascii="Times New Roman" w:eastAsia="Times New Roman" w:hAnsi="Times New Roman" w:cs="Times New Roman"/>
            <w:color w:val="0000FF"/>
            <w:sz w:val="24"/>
            <w:szCs w:val="24"/>
            <w:lang w:eastAsia="ru-RU"/>
          </w:rPr>
          <w:t>19,</w:t>
        </w:r>
      </w:hyperlink>
      <w:r w:rsidRPr="00836850">
        <w:rPr>
          <w:rFonts w:ascii="Times New Roman" w:eastAsia="Times New Roman" w:hAnsi="Times New Roman" w:cs="Times New Roman"/>
          <w:sz w:val="24"/>
          <w:szCs w:val="24"/>
          <w:lang w:eastAsia="ru-RU"/>
        </w:rPr>
        <w:t xml:space="preserve"> </w:t>
      </w:r>
      <w:hyperlink w:anchor="p318" w:history="1">
        <w:r w:rsidRPr="00836850">
          <w:rPr>
            <w:rFonts w:ascii="Times New Roman" w:eastAsia="Times New Roman" w:hAnsi="Times New Roman" w:cs="Times New Roman"/>
            <w:color w:val="0000FF"/>
            <w:sz w:val="24"/>
            <w:szCs w:val="24"/>
            <w:lang w:eastAsia="ru-RU"/>
          </w:rPr>
          <w:t>21</w:t>
        </w:r>
      </w:hyperlink>
      <w:r w:rsidRPr="00836850">
        <w:rPr>
          <w:rFonts w:ascii="Times New Roman" w:eastAsia="Times New Roman" w:hAnsi="Times New Roman" w:cs="Times New Roman"/>
          <w:sz w:val="24"/>
          <w:szCs w:val="24"/>
          <w:lang w:eastAsia="ru-RU"/>
        </w:rPr>
        <w:t xml:space="preserve"> и </w:t>
      </w:r>
      <w:hyperlink w:anchor="p333" w:history="1">
        <w:r w:rsidRPr="00836850">
          <w:rPr>
            <w:rFonts w:ascii="Times New Roman" w:eastAsia="Times New Roman" w:hAnsi="Times New Roman" w:cs="Times New Roman"/>
            <w:color w:val="0000FF"/>
            <w:sz w:val="24"/>
            <w:szCs w:val="24"/>
            <w:lang w:eastAsia="ru-RU"/>
          </w:rPr>
          <w:t>23</w:t>
        </w:r>
      </w:hyperlink>
      <w:r w:rsidRPr="00836850">
        <w:rPr>
          <w:rFonts w:ascii="Times New Roman" w:eastAsia="Times New Roman" w:hAnsi="Times New Roman" w:cs="Times New Roman"/>
          <w:sz w:val="24"/>
          <w:szCs w:val="24"/>
          <w:lang w:eastAsia="ru-RU"/>
        </w:rPr>
        <w:t xml:space="preserve"> настоящего Федерального закона.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xml:space="preserve">2. </w:t>
      </w:r>
      <w:hyperlink w:anchor="p284" w:history="1">
        <w:r w:rsidRPr="00836850">
          <w:rPr>
            <w:rFonts w:ascii="Times New Roman" w:eastAsia="Times New Roman" w:hAnsi="Times New Roman" w:cs="Times New Roman"/>
            <w:color w:val="0000FF"/>
            <w:sz w:val="24"/>
            <w:szCs w:val="24"/>
            <w:lang w:eastAsia="ru-RU"/>
          </w:rPr>
          <w:t>Статьи 18,</w:t>
        </w:r>
      </w:hyperlink>
      <w:r w:rsidRPr="00836850">
        <w:rPr>
          <w:rFonts w:ascii="Times New Roman" w:eastAsia="Times New Roman" w:hAnsi="Times New Roman" w:cs="Times New Roman"/>
          <w:sz w:val="24"/>
          <w:szCs w:val="24"/>
          <w:lang w:eastAsia="ru-RU"/>
        </w:rPr>
        <w:t xml:space="preserve"> </w:t>
      </w:r>
      <w:hyperlink w:anchor="p296" w:history="1">
        <w:r w:rsidRPr="00836850">
          <w:rPr>
            <w:rFonts w:ascii="Times New Roman" w:eastAsia="Times New Roman" w:hAnsi="Times New Roman" w:cs="Times New Roman"/>
            <w:color w:val="0000FF"/>
            <w:sz w:val="24"/>
            <w:szCs w:val="24"/>
            <w:lang w:eastAsia="ru-RU"/>
          </w:rPr>
          <w:t>19,</w:t>
        </w:r>
      </w:hyperlink>
      <w:r w:rsidRPr="00836850">
        <w:rPr>
          <w:rFonts w:ascii="Times New Roman" w:eastAsia="Times New Roman" w:hAnsi="Times New Roman" w:cs="Times New Roman"/>
          <w:sz w:val="24"/>
          <w:szCs w:val="24"/>
          <w:lang w:eastAsia="ru-RU"/>
        </w:rPr>
        <w:t xml:space="preserve"> </w:t>
      </w:r>
      <w:hyperlink w:anchor="p318" w:history="1">
        <w:r w:rsidRPr="00836850">
          <w:rPr>
            <w:rFonts w:ascii="Times New Roman" w:eastAsia="Times New Roman" w:hAnsi="Times New Roman" w:cs="Times New Roman"/>
            <w:color w:val="0000FF"/>
            <w:sz w:val="24"/>
            <w:szCs w:val="24"/>
            <w:lang w:eastAsia="ru-RU"/>
          </w:rPr>
          <w:t>21</w:t>
        </w:r>
      </w:hyperlink>
      <w:r w:rsidRPr="00836850">
        <w:rPr>
          <w:rFonts w:ascii="Times New Roman" w:eastAsia="Times New Roman" w:hAnsi="Times New Roman" w:cs="Times New Roman"/>
          <w:sz w:val="24"/>
          <w:szCs w:val="24"/>
          <w:lang w:eastAsia="ru-RU"/>
        </w:rPr>
        <w:t xml:space="preserve"> и </w:t>
      </w:r>
      <w:hyperlink w:anchor="p333" w:history="1">
        <w:r w:rsidRPr="00836850">
          <w:rPr>
            <w:rFonts w:ascii="Times New Roman" w:eastAsia="Times New Roman" w:hAnsi="Times New Roman" w:cs="Times New Roman"/>
            <w:color w:val="0000FF"/>
            <w:sz w:val="24"/>
            <w:szCs w:val="24"/>
            <w:lang w:eastAsia="ru-RU"/>
          </w:rPr>
          <w:t>23</w:t>
        </w:r>
      </w:hyperlink>
      <w:r w:rsidRPr="00836850">
        <w:rPr>
          <w:rFonts w:ascii="Times New Roman" w:eastAsia="Times New Roman" w:hAnsi="Times New Roman" w:cs="Times New Roman"/>
          <w:sz w:val="24"/>
          <w:szCs w:val="24"/>
          <w:lang w:eastAsia="ru-RU"/>
        </w:rPr>
        <w:t xml:space="preserve"> настоящего Федерального закона вступают в силу с 1 января 2007 года.</w:t>
      </w:r>
    </w:p>
    <w:p w:rsidR="00836850" w:rsidRPr="00836850" w:rsidRDefault="00836850" w:rsidP="00836850">
      <w:pPr>
        <w:spacing w:after="0" w:line="240" w:lineRule="auto"/>
        <w:ind w:firstLine="540"/>
        <w:jc w:val="both"/>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 </w:t>
      </w:r>
    </w:p>
    <w:p w:rsidR="00836850" w:rsidRPr="00836850" w:rsidRDefault="00836850" w:rsidP="00836850">
      <w:pPr>
        <w:spacing w:after="0" w:line="240" w:lineRule="auto"/>
        <w:jc w:val="right"/>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Президент</w:t>
      </w:r>
    </w:p>
    <w:p w:rsidR="00836850" w:rsidRPr="00836850" w:rsidRDefault="00836850" w:rsidP="00836850">
      <w:pPr>
        <w:spacing w:after="0" w:line="240" w:lineRule="auto"/>
        <w:jc w:val="right"/>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Российской Федерации</w:t>
      </w:r>
    </w:p>
    <w:p w:rsidR="00836850" w:rsidRPr="00836850" w:rsidRDefault="00836850" w:rsidP="00836850">
      <w:pPr>
        <w:spacing w:after="0" w:line="240" w:lineRule="auto"/>
        <w:jc w:val="right"/>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В.ПУТИН</w:t>
      </w:r>
    </w:p>
    <w:p w:rsidR="00836850" w:rsidRPr="00836850" w:rsidRDefault="00836850" w:rsidP="00836850">
      <w:pPr>
        <w:spacing w:after="0" w:line="240" w:lineRule="auto"/>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Москва, Кремль</w:t>
      </w:r>
    </w:p>
    <w:p w:rsidR="00836850" w:rsidRPr="00836850" w:rsidRDefault="00836850" w:rsidP="00836850">
      <w:pPr>
        <w:spacing w:after="0" w:line="240" w:lineRule="auto"/>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6 марта 2006 года</w:t>
      </w:r>
    </w:p>
    <w:p w:rsidR="00836850" w:rsidRPr="00836850" w:rsidRDefault="00836850" w:rsidP="00836850">
      <w:pPr>
        <w:spacing w:after="0" w:line="240" w:lineRule="auto"/>
        <w:rPr>
          <w:rFonts w:ascii="Verdana" w:eastAsia="Times New Roman" w:hAnsi="Verdana" w:cs="Times New Roman"/>
          <w:sz w:val="21"/>
          <w:szCs w:val="21"/>
          <w:lang w:eastAsia="ru-RU"/>
        </w:rPr>
      </w:pPr>
      <w:r w:rsidRPr="00836850">
        <w:rPr>
          <w:rFonts w:ascii="Times New Roman" w:eastAsia="Times New Roman" w:hAnsi="Times New Roman" w:cs="Times New Roman"/>
          <w:sz w:val="24"/>
          <w:szCs w:val="24"/>
          <w:lang w:eastAsia="ru-RU"/>
        </w:rPr>
        <w:t>N 35-ФЗ</w:t>
      </w:r>
    </w:p>
    <w:p w:rsidR="00D552C9" w:rsidRDefault="00D552C9"/>
    <w:sectPr w:rsidR="00D552C9" w:rsidSect="00D55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36850"/>
    <w:rsid w:val="00836850"/>
    <w:rsid w:val="00D55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6850"/>
    <w:rPr>
      <w:color w:val="0000FF"/>
      <w:u w:val="single"/>
    </w:rPr>
  </w:style>
</w:styles>
</file>

<file path=word/webSettings.xml><?xml version="1.0" encoding="utf-8"?>
<w:webSettings xmlns:r="http://schemas.openxmlformats.org/officeDocument/2006/relationships" xmlns:w="http://schemas.openxmlformats.org/wordprocessingml/2006/main">
  <w:divs>
    <w:div w:id="1727725691">
      <w:bodyDiv w:val="1"/>
      <w:marLeft w:val="0"/>
      <w:marRight w:val="0"/>
      <w:marTop w:val="0"/>
      <w:marBottom w:val="0"/>
      <w:divBdr>
        <w:top w:val="none" w:sz="0" w:space="0" w:color="auto"/>
        <w:left w:val="none" w:sz="0" w:space="0" w:color="auto"/>
        <w:bottom w:val="none" w:sz="0" w:space="0" w:color="auto"/>
        <w:right w:val="none" w:sz="0" w:space="0" w:color="auto"/>
      </w:divBdr>
      <w:divsChild>
        <w:div w:id="158737625">
          <w:marLeft w:val="0"/>
          <w:marRight w:val="0"/>
          <w:marTop w:val="0"/>
          <w:marBottom w:val="0"/>
          <w:divBdr>
            <w:top w:val="none" w:sz="0" w:space="0" w:color="auto"/>
            <w:left w:val="none" w:sz="0" w:space="0" w:color="auto"/>
            <w:bottom w:val="none" w:sz="0" w:space="0" w:color="auto"/>
            <w:right w:val="none" w:sz="0" w:space="0" w:color="auto"/>
          </w:divBdr>
          <w:divsChild>
            <w:div w:id="837038200">
              <w:marLeft w:val="0"/>
              <w:marRight w:val="0"/>
              <w:marTop w:val="0"/>
              <w:marBottom w:val="0"/>
              <w:divBdr>
                <w:top w:val="none" w:sz="0" w:space="0" w:color="auto"/>
                <w:left w:val="none" w:sz="0" w:space="0" w:color="auto"/>
                <w:bottom w:val="none" w:sz="0" w:space="0" w:color="auto"/>
                <w:right w:val="none" w:sz="0" w:space="0" w:color="auto"/>
              </w:divBdr>
              <w:divsChild>
                <w:div w:id="13684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2174">
          <w:marLeft w:val="0"/>
          <w:marRight w:val="0"/>
          <w:marTop w:val="0"/>
          <w:marBottom w:val="0"/>
          <w:divBdr>
            <w:top w:val="none" w:sz="0" w:space="0" w:color="auto"/>
            <w:left w:val="none" w:sz="0" w:space="0" w:color="auto"/>
            <w:bottom w:val="none" w:sz="0" w:space="0" w:color="auto"/>
            <w:right w:val="none" w:sz="0" w:space="0" w:color="auto"/>
          </w:divBdr>
          <w:divsChild>
            <w:div w:id="425536524">
              <w:marLeft w:val="0"/>
              <w:marRight w:val="0"/>
              <w:marTop w:val="0"/>
              <w:marBottom w:val="0"/>
              <w:divBdr>
                <w:top w:val="none" w:sz="0" w:space="0" w:color="auto"/>
                <w:left w:val="none" w:sz="0" w:space="0" w:color="auto"/>
                <w:bottom w:val="none" w:sz="0" w:space="0" w:color="auto"/>
                <w:right w:val="none" w:sz="0" w:space="0" w:color="auto"/>
              </w:divBdr>
            </w:div>
            <w:div w:id="1488017412">
              <w:marLeft w:val="0"/>
              <w:marRight w:val="0"/>
              <w:marTop w:val="0"/>
              <w:marBottom w:val="0"/>
              <w:divBdr>
                <w:top w:val="none" w:sz="0" w:space="0" w:color="auto"/>
                <w:left w:val="none" w:sz="0" w:space="0" w:color="auto"/>
                <w:bottom w:val="none" w:sz="0" w:space="0" w:color="auto"/>
                <w:right w:val="none" w:sz="0" w:space="0" w:color="auto"/>
              </w:divBdr>
            </w:div>
          </w:divsChild>
        </w:div>
        <w:div w:id="1955483217">
          <w:marLeft w:val="0"/>
          <w:marRight w:val="0"/>
          <w:marTop w:val="0"/>
          <w:marBottom w:val="0"/>
          <w:divBdr>
            <w:top w:val="none" w:sz="0" w:space="0" w:color="auto"/>
            <w:left w:val="none" w:sz="0" w:space="0" w:color="auto"/>
            <w:bottom w:val="none" w:sz="0" w:space="0" w:color="auto"/>
            <w:right w:val="none" w:sz="0" w:space="0" w:color="auto"/>
          </w:divBdr>
        </w:div>
        <w:div w:id="123545262">
          <w:marLeft w:val="0"/>
          <w:marRight w:val="0"/>
          <w:marTop w:val="0"/>
          <w:marBottom w:val="0"/>
          <w:divBdr>
            <w:top w:val="none" w:sz="0" w:space="0" w:color="auto"/>
            <w:left w:val="none" w:sz="0" w:space="0" w:color="auto"/>
            <w:bottom w:val="none" w:sz="0" w:space="0" w:color="auto"/>
            <w:right w:val="none" w:sz="0" w:space="0" w:color="auto"/>
          </w:divBdr>
        </w:div>
        <w:div w:id="1937522593">
          <w:marLeft w:val="0"/>
          <w:marRight w:val="0"/>
          <w:marTop w:val="0"/>
          <w:marBottom w:val="0"/>
          <w:divBdr>
            <w:top w:val="none" w:sz="0" w:space="0" w:color="auto"/>
            <w:left w:val="none" w:sz="0" w:space="0" w:color="auto"/>
            <w:bottom w:val="none" w:sz="0" w:space="0" w:color="auto"/>
            <w:right w:val="none" w:sz="0" w:space="0" w:color="auto"/>
          </w:divBdr>
        </w:div>
        <w:div w:id="615991495">
          <w:marLeft w:val="0"/>
          <w:marRight w:val="0"/>
          <w:marTop w:val="0"/>
          <w:marBottom w:val="0"/>
          <w:divBdr>
            <w:top w:val="none" w:sz="0" w:space="0" w:color="auto"/>
            <w:left w:val="none" w:sz="0" w:space="0" w:color="auto"/>
            <w:bottom w:val="none" w:sz="0" w:space="0" w:color="auto"/>
            <w:right w:val="none" w:sz="0" w:space="0" w:color="auto"/>
          </w:divBdr>
        </w:div>
        <w:div w:id="215626294">
          <w:marLeft w:val="0"/>
          <w:marRight w:val="0"/>
          <w:marTop w:val="0"/>
          <w:marBottom w:val="0"/>
          <w:divBdr>
            <w:top w:val="none" w:sz="0" w:space="0" w:color="auto"/>
            <w:left w:val="none" w:sz="0" w:space="0" w:color="auto"/>
            <w:bottom w:val="none" w:sz="0" w:space="0" w:color="auto"/>
            <w:right w:val="none" w:sz="0" w:space="0" w:color="auto"/>
          </w:divBdr>
        </w:div>
        <w:div w:id="1527939010">
          <w:marLeft w:val="0"/>
          <w:marRight w:val="0"/>
          <w:marTop w:val="0"/>
          <w:marBottom w:val="0"/>
          <w:divBdr>
            <w:top w:val="none" w:sz="0" w:space="0" w:color="auto"/>
            <w:left w:val="none" w:sz="0" w:space="0" w:color="auto"/>
            <w:bottom w:val="none" w:sz="0" w:space="0" w:color="auto"/>
            <w:right w:val="none" w:sz="0" w:space="0" w:color="auto"/>
          </w:divBdr>
        </w:div>
        <w:div w:id="1648775502">
          <w:marLeft w:val="0"/>
          <w:marRight w:val="0"/>
          <w:marTop w:val="0"/>
          <w:marBottom w:val="0"/>
          <w:divBdr>
            <w:top w:val="none" w:sz="0" w:space="0" w:color="auto"/>
            <w:left w:val="none" w:sz="0" w:space="0" w:color="auto"/>
            <w:bottom w:val="none" w:sz="0" w:space="0" w:color="auto"/>
            <w:right w:val="none" w:sz="0" w:space="0" w:color="auto"/>
          </w:divBdr>
        </w:div>
        <w:div w:id="1125928077">
          <w:marLeft w:val="0"/>
          <w:marRight w:val="0"/>
          <w:marTop w:val="0"/>
          <w:marBottom w:val="0"/>
          <w:divBdr>
            <w:top w:val="none" w:sz="0" w:space="0" w:color="auto"/>
            <w:left w:val="none" w:sz="0" w:space="0" w:color="auto"/>
            <w:bottom w:val="none" w:sz="0" w:space="0" w:color="auto"/>
            <w:right w:val="none" w:sz="0" w:space="0" w:color="auto"/>
          </w:divBdr>
        </w:div>
        <w:div w:id="1684476888">
          <w:marLeft w:val="0"/>
          <w:marRight w:val="0"/>
          <w:marTop w:val="0"/>
          <w:marBottom w:val="0"/>
          <w:divBdr>
            <w:top w:val="none" w:sz="0" w:space="0" w:color="auto"/>
            <w:left w:val="none" w:sz="0" w:space="0" w:color="auto"/>
            <w:bottom w:val="none" w:sz="0" w:space="0" w:color="auto"/>
            <w:right w:val="none" w:sz="0" w:space="0" w:color="auto"/>
          </w:divBdr>
        </w:div>
        <w:div w:id="1697122825">
          <w:marLeft w:val="0"/>
          <w:marRight w:val="0"/>
          <w:marTop w:val="0"/>
          <w:marBottom w:val="0"/>
          <w:divBdr>
            <w:top w:val="none" w:sz="0" w:space="0" w:color="auto"/>
            <w:left w:val="none" w:sz="0" w:space="0" w:color="auto"/>
            <w:bottom w:val="none" w:sz="0" w:space="0" w:color="auto"/>
            <w:right w:val="none" w:sz="0" w:space="0" w:color="auto"/>
          </w:divBdr>
        </w:div>
        <w:div w:id="295067550">
          <w:marLeft w:val="0"/>
          <w:marRight w:val="0"/>
          <w:marTop w:val="0"/>
          <w:marBottom w:val="0"/>
          <w:divBdr>
            <w:top w:val="none" w:sz="0" w:space="0" w:color="auto"/>
            <w:left w:val="none" w:sz="0" w:space="0" w:color="auto"/>
            <w:bottom w:val="none" w:sz="0" w:space="0" w:color="auto"/>
            <w:right w:val="none" w:sz="0" w:space="0" w:color="auto"/>
          </w:divBdr>
        </w:div>
        <w:div w:id="1160346037">
          <w:marLeft w:val="0"/>
          <w:marRight w:val="0"/>
          <w:marTop w:val="0"/>
          <w:marBottom w:val="0"/>
          <w:divBdr>
            <w:top w:val="none" w:sz="0" w:space="0" w:color="auto"/>
            <w:left w:val="none" w:sz="0" w:space="0" w:color="auto"/>
            <w:bottom w:val="none" w:sz="0" w:space="0" w:color="auto"/>
            <w:right w:val="none" w:sz="0" w:space="0" w:color="auto"/>
          </w:divBdr>
        </w:div>
        <w:div w:id="806095576">
          <w:marLeft w:val="0"/>
          <w:marRight w:val="0"/>
          <w:marTop w:val="0"/>
          <w:marBottom w:val="0"/>
          <w:divBdr>
            <w:top w:val="none" w:sz="0" w:space="0" w:color="auto"/>
            <w:left w:val="none" w:sz="0" w:space="0" w:color="auto"/>
            <w:bottom w:val="none" w:sz="0" w:space="0" w:color="auto"/>
            <w:right w:val="none" w:sz="0" w:space="0" w:color="auto"/>
          </w:divBdr>
        </w:div>
        <w:div w:id="83767407">
          <w:marLeft w:val="0"/>
          <w:marRight w:val="0"/>
          <w:marTop w:val="0"/>
          <w:marBottom w:val="0"/>
          <w:divBdr>
            <w:top w:val="none" w:sz="0" w:space="0" w:color="auto"/>
            <w:left w:val="none" w:sz="0" w:space="0" w:color="auto"/>
            <w:bottom w:val="none" w:sz="0" w:space="0" w:color="auto"/>
            <w:right w:val="none" w:sz="0" w:space="0" w:color="auto"/>
          </w:divBdr>
        </w:div>
        <w:div w:id="756175350">
          <w:marLeft w:val="0"/>
          <w:marRight w:val="0"/>
          <w:marTop w:val="0"/>
          <w:marBottom w:val="0"/>
          <w:divBdr>
            <w:top w:val="none" w:sz="0" w:space="0" w:color="auto"/>
            <w:left w:val="none" w:sz="0" w:space="0" w:color="auto"/>
            <w:bottom w:val="none" w:sz="0" w:space="0" w:color="auto"/>
            <w:right w:val="none" w:sz="0" w:space="0" w:color="auto"/>
          </w:divBdr>
          <w:divsChild>
            <w:div w:id="943419754">
              <w:marLeft w:val="0"/>
              <w:marRight w:val="0"/>
              <w:marTop w:val="0"/>
              <w:marBottom w:val="0"/>
              <w:divBdr>
                <w:top w:val="none" w:sz="0" w:space="0" w:color="auto"/>
                <w:left w:val="none" w:sz="0" w:space="0" w:color="auto"/>
                <w:bottom w:val="none" w:sz="0" w:space="0" w:color="auto"/>
                <w:right w:val="none" w:sz="0" w:space="0" w:color="auto"/>
              </w:divBdr>
            </w:div>
            <w:div w:id="624655403">
              <w:marLeft w:val="0"/>
              <w:marRight w:val="0"/>
              <w:marTop w:val="0"/>
              <w:marBottom w:val="0"/>
              <w:divBdr>
                <w:top w:val="none" w:sz="0" w:space="0" w:color="auto"/>
                <w:left w:val="none" w:sz="0" w:space="0" w:color="auto"/>
                <w:bottom w:val="none" w:sz="0" w:space="0" w:color="auto"/>
                <w:right w:val="none" w:sz="0" w:space="0" w:color="auto"/>
              </w:divBdr>
            </w:div>
          </w:divsChild>
        </w:div>
        <w:div w:id="1791315604">
          <w:marLeft w:val="0"/>
          <w:marRight w:val="0"/>
          <w:marTop w:val="0"/>
          <w:marBottom w:val="0"/>
          <w:divBdr>
            <w:top w:val="none" w:sz="0" w:space="0" w:color="auto"/>
            <w:left w:val="none" w:sz="0" w:space="0" w:color="auto"/>
            <w:bottom w:val="none" w:sz="0" w:space="0" w:color="auto"/>
            <w:right w:val="none" w:sz="0" w:space="0" w:color="auto"/>
          </w:divBdr>
        </w:div>
        <w:div w:id="611212113">
          <w:marLeft w:val="0"/>
          <w:marRight w:val="0"/>
          <w:marTop w:val="0"/>
          <w:marBottom w:val="0"/>
          <w:divBdr>
            <w:top w:val="none" w:sz="0" w:space="0" w:color="auto"/>
            <w:left w:val="none" w:sz="0" w:space="0" w:color="auto"/>
            <w:bottom w:val="none" w:sz="0" w:space="0" w:color="auto"/>
            <w:right w:val="none" w:sz="0" w:space="0" w:color="auto"/>
          </w:divBdr>
        </w:div>
        <w:div w:id="1257522446">
          <w:marLeft w:val="0"/>
          <w:marRight w:val="0"/>
          <w:marTop w:val="0"/>
          <w:marBottom w:val="0"/>
          <w:divBdr>
            <w:top w:val="none" w:sz="0" w:space="0" w:color="auto"/>
            <w:left w:val="none" w:sz="0" w:space="0" w:color="auto"/>
            <w:bottom w:val="none" w:sz="0" w:space="0" w:color="auto"/>
            <w:right w:val="none" w:sz="0" w:space="0" w:color="auto"/>
          </w:divBdr>
        </w:div>
        <w:div w:id="912158873">
          <w:marLeft w:val="0"/>
          <w:marRight w:val="0"/>
          <w:marTop w:val="0"/>
          <w:marBottom w:val="0"/>
          <w:divBdr>
            <w:top w:val="none" w:sz="0" w:space="0" w:color="auto"/>
            <w:left w:val="none" w:sz="0" w:space="0" w:color="auto"/>
            <w:bottom w:val="none" w:sz="0" w:space="0" w:color="auto"/>
            <w:right w:val="none" w:sz="0" w:space="0" w:color="auto"/>
          </w:divBdr>
        </w:div>
        <w:div w:id="1174413589">
          <w:marLeft w:val="0"/>
          <w:marRight w:val="0"/>
          <w:marTop w:val="0"/>
          <w:marBottom w:val="0"/>
          <w:divBdr>
            <w:top w:val="none" w:sz="0" w:space="0" w:color="auto"/>
            <w:left w:val="none" w:sz="0" w:space="0" w:color="auto"/>
            <w:bottom w:val="none" w:sz="0" w:space="0" w:color="auto"/>
            <w:right w:val="none" w:sz="0" w:space="0" w:color="auto"/>
          </w:divBdr>
        </w:div>
        <w:div w:id="1148018087">
          <w:marLeft w:val="0"/>
          <w:marRight w:val="0"/>
          <w:marTop w:val="0"/>
          <w:marBottom w:val="0"/>
          <w:divBdr>
            <w:top w:val="none" w:sz="0" w:space="0" w:color="auto"/>
            <w:left w:val="none" w:sz="0" w:space="0" w:color="auto"/>
            <w:bottom w:val="none" w:sz="0" w:space="0" w:color="auto"/>
            <w:right w:val="none" w:sz="0" w:space="0" w:color="auto"/>
          </w:divBdr>
        </w:div>
        <w:div w:id="2034458075">
          <w:marLeft w:val="0"/>
          <w:marRight w:val="0"/>
          <w:marTop w:val="0"/>
          <w:marBottom w:val="0"/>
          <w:divBdr>
            <w:top w:val="none" w:sz="0" w:space="0" w:color="auto"/>
            <w:left w:val="none" w:sz="0" w:space="0" w:color="auto"/>
            <w:bottom w:val="none" w:sz="0" w:space="0" w:color="auto"/>
            <w:right w:val="none" w:sz="0" w:space="0" w:color="auto"/>
          </w:divBdr>
        </w:div>
        <w:div w:id="1267497414">
          <w:marLeft w:val="0"/>
          <w:marRight w:val="0"/>
          <w:marTop w:val="0"/>
          <w:marBottom w:val="0"/>
          <w:divBdr>
            <w:top w:val="none" w:sz="0" w:space="0" w:color="auto"/>
            <w:left w:val="none" w:sz="0" w:space="0" w:color="auto"/>
            <w:bottom w:val="none" w:sz="0" w:space="0" w:color="auto"/>
            <w:right w:val="none" w:sz="0" w:space="0" w:color="auto"/>
          </w:divBdr>
        </w:div>
        <w:div w:id="1176576981">
          <w:marLeft w:val="0"/>
          <w:marRight w:val="0"/>
          <w:marTop w:val="0"/>
          <w:marBottom w:val="0"/>
          <w:divBdr>
            <w:top w:val="none" w:sz="0" w:space="0" w:color="auto"/>
            <w:left w:val="none" w:sz="0" w:space="0" w:color="auto"/>
            <w:bottom w:val="none" w:sz="0" w:space="0" w:color="auto"/>
            <w:right w:val="none" w:sz="0" w:space="0" w:color="auto"/>
          </w:divBdr>
        </w:div>
        <w:div w:id="961111595">
          <w:marLeft w:val="0"/>
          <w:marRight w:val="0"/>
          <w:marTop w:val="0"/>
          <w:marBottom w:val="0"/>
          <w:divBdr>
            <w:top w:val="none" w:sz="0" w:space="0" w:color="auto"/>
            <w:left w:val="none" w:sz="0" w:space="0" w:color="auto"/>
            <w:bottom w:val="none" w:sz="0" w:space="0" w:color="auto"/>
            <w:right w:val="none" w:sz="0" w:space="0" w:color="auto"/>
          </w:divBdr>
        </w:div>
        <w:div w:id="819031236">
          <w:marLeft w:val="0"/>
          <w:marRight w:val="0"/>
          <w:marTop w:val="0"/>
          <w:marBottom w:val="0"/>
          <w:divBdr>
            <w:top w:val="none" w:sz="0" w:space="0" w:color="auto"/>
            <w:left w:val="none" w:sz="0" w:space="0" w:color="auto"/>
            <w:bottom w:val="none" w:sz="0" w:space="0" w:color="auto"/>
            <w:right w:val="none" w:sz="0" w:space="0" w:color="auto"/>
          </w:divBdr>
        </w:div>
        <w:div w:id="1141920344">
          <w:marLeft w:val="0"/>
          <w:marRight w:val="0"/>
          <w:marTop w:val="0"/>
          <w:marBottom w:val="0"/>
          <w:divBdr>
            <w:top w:val="none" w:sz="0" w:space="0" w:color="auto"/>
            <w:left w:val="none" w:sz="0" w:space="0" w:color="auto"/>
            <w:bottom w:val="none" w:sz="0" w:space="0" w:color="auto"/>
            <w:right w:val="none" w:sz="0" w:space="0" w:color="auto"/>
          </w:divBdr>
        </w:div>
        <w:div w:id="203374554">
          <w:marLeft w:val="0"/>
          <w:marRight w:val="0"/>
          <w:marTop w:val="0"/>
          <w:marBottom w:val="0"/>
          <w:divBdr>
            <w:top w:val="none" w:sz="0" w:space="0" w:color="auto"/>
            <w:left w:val="none" w:sz="0" w:space="0" w:color="auto"/>
            <w:bottom w:val="none" w:sz="0" w:space="0" w:color="auto"/>
            <w:right w:val="none" w:sz="0" w:space="0" w:color="auto"/>
          </w:divBdr>
        </w:div>
        <w:div w:id="985620088">
          <w:marLeft w:val="0"/>
          <w:marRight w:val="0"/>
          <w:marTop w:val="0"/>
          <w:marBottom w:val="0"/>
          <w:divBdr>
            <w:top w:val="none" w:sz="0" w:space="0" w:color="auto"/>
            <w:left w:val="none" w:sz="0" w:space="0" w:color="auto"/>
            <w:bottom w:val="none" w:sz="0" w:space="0" w:color="auto"/>
            <w:right w:val="none" w:sz="0" w:space="0" w:color="auto"/>
          </w:divBdr>
        </w:div>
        <w:div w:id="1479155395">
          <w:marLeft w:val="0"/>
          <w:marRight w:val="0"/>
          <w:marTop w:val="0"/>
          <w:marBottom w:val="0"/>
          <w:divBdr>
            <w:top w:val="none" w:sz="0" w:space="0" w:color="auto"/>
            <w:left w:val="none" w:sz="0" w:space="0" w:color="auto"/>
            <w:bottom w:val="none" w:sz="0" w:space="0" w:color="auto"/>
            <w:right w:val="none" w:sz="0" w:space="0" w:color="auto"/>
          </w:divBdr>
        </w:div>
        <w:div w:id="1100636864">
          <w:marLeft w:val="0"/>
          <w:marRight w:val="0"/>
          <w:marTop w:val="0"/>
          <w:marBottom w:val="0"/>
          <w:divBdr>
            <w:top w:val="none" w:sz="0" w:space="0" w:color="auto"/>
            <w:left w:val="none" w:sz="0" w:space="0" w:color="auto"/>
            <w:bottom w:val="none" w:sz="0" w:space="0" w:color="auto"/>
            <w:right w:val="none" w:sz="0" w:space="0" w:color="auto"/>
          </w:divBdr>
        </w:div>
        <w:div w:id="137646409">
          <w:marLeft w:val="0"/>
          <w:marRight w:val="0"/>
          <w:marTop w:val="0"/>
          <w:marBottom w:val="0"/>
          <w:divBdr>
            <w:top w:val="none" w:sz="0" w:space="0" w:color="auto"/>
            <w:left w:val="none" w:sz="0" w:space="0" w:color="auto"/>
            <w:bottom w:val="none" w:sz="0" w:space="0" w:color="auto"/>
            <w:right w:val="none" w:sz="0" w:space="0" w:color="auto"/>
          </w:divBdr>
        </w:div>
        <w:div w:id="2440284">
          <w:marLeft w:val="0"/>
          <w:marRight w:val="0"/>
          <w:marTop w:val="0"/>
          <w:marBottom w:val="0"/>
          <w:divBdr>
            <w:top w:val="none" w:sz="0" w:space="0" w:color="auto"/>
            <w:left w:val="none" w:sz="0" w:space="0" w:color="auto"/>
            <w:bottom w:val="none" w:sz="0" w:space="0" w:color="auto"/>
            <w:right w:val="none" w:sz="0" w:space="0" w:color="auto"/>
          </w:divBdr>
        </w:div>
        <w:div w:id="1005740078">
          <w:marLeft w:val="0"/>
          <w:marRight w:val="0"/>
          <w:marTop w:val="0"/>
          <w:marBottom w:val="0"/>
          <w:divBdr>
            <w:top w:val="none" w:sz="0" w:space="0" w:color="auto"/>
            <w:left w:val="none" w:sz="0" w:space="0" w:color="auto"/>
            <w:bottom w:val="none" w:sz="0" w:space="0" w:color="auto"/>
            <w:right w:val="none" w:sz="0" w:space="0" w:color="auto"/>
          </w:divBdr>
        </w:div>
        <w:div w:id="2073962768">
          <w:marLeft w:val="0"/>
          <w:marRight w:val="0"/>
          <w:marTop w:val="0"/>
          <w:marBottom w:val="0"/>
          <w:divBdr>
            <w:top w:val="none" w:sz="0" w:space="0" w:color="auto"/>
            <w:left w:val="none" w:sz="0" w:space="0" w:color="auto"/>
            <w:bottom w:val="none" w:sz="0" w:space="0" w:color="auto"/>
            <w:right w:val="none" w:sz="0" w:space="0" w:color="auto"/>
          </w:divBdr>
        </w:div>
        <w:div w:id="1290744300">
          <w:marLeft w:val="0"/>
          <w:marRight w:val="0"/>
          <w:marTop w:val="0"/>
          <w:marBottom w:val="0"/>
          <w:divBdr>
            <w:top w:val="none" w:sz="0" w:space="0" w:color="auto"/>
            <w:left w:val="none" w:sz="0" w:space="0" w:color="auto"/>
            <w:bottom w:val="none" w:sz="0" w:space="0" w:color="auto"/>
            <w:right w:val="none" w:sz="0" w:space="0" w:color="auto"/>
          </w:divBdr>
          <w:divsChild>
            <w:div w:id="1826778121">
              <w:marLeft w:val="0"/>
              <w:marRight w:val="0"/>
              <w:marTop w:val="0"/>
              <w:marBottom w:val="0"/>
              <w:divBdr>
                <w:top w:val="none" w:sz="0" w:space="0" w:color="auto"/>
                <w:left w:val="none" w:sz="0" w:space="0" w:color="auto"/>
                <w:bottom w:val="none" w:sz="0" w:space="0" w:color="auto"/>
                <w:right w:val="none" w:sz="0" w:space="0" w:color="auto"/>
              </w:divBdr>
            </w:div>
            <w:div w:id="830020445">
              <w:marLeft w:val="0"/>
              <w:marRight w:val="0"/>
              <w:marTop w:val="0"/>
              <w:marBottom w:val="0"/>
              <w:divBdr>
                <w:top w:val="none" w:sz="0" w:space="0" w:color="auto"/>
                <w:left w:val="none" w:sz="0" w:space="0" w:color="auto"/>
                <w:bottom w:val="none" w:sz="0" w:space="0" w:color="auto"/>
                <w:right w:val="none" w:sz="0" w:space="0" w:color="auto"/>
              </w:divBdr>
            </w:div>
          </w:divsChild>
        </w:div>
        <w:div w:id="1047678130">
          <w:marLeft w:val="0"/>
          <w:marRight w:val="0"/>
          <w:marTop w:val="0"/>
          <w:marBottom w:val="0"/>
          <w:divBdr>
            <w:top w:val="none" w:sz="0" w:space="0" w:color="auto"/>
            <w:left w:val="none" w:sz="0" w:space="0" w:color="auto"/>
            <w:bottom w:val="none" w:sz="0" w:space="0" w:color="auto"/>
            <w:right w:val="none" w:sz="0" w:space="0" w:color="auto"/>
          </w:divBdr>
        </w:div>
        <w:div w:id="1436637744">
          <w:marLeft w:val="0"/>
          <w:marRight w:val="0"/>
          <w:marTop w:val="0"/>
          <w:marBottom w:val="0"/>
          <w:divBdr>
            <w:top w:val="none" w:sz="0" w:space="0" w:color="auto"/>
            <w:left w:val="none" w:sz="0" w:space="0" w:color="auto"/>
            <w:bottom w:val="none" w:sz="0" w:space="0" w:color="auto"/>
            <w:right w:val="none" w:sz="0" w:space="0" w:color="auto"/>
          </w:divBdr>
        </w:div>
        <w:div w:id="234172864">
          <w:marLeft w:val="0"/>
          <w:marRight w:val="0"/>
          <w:marTop w:val="0"/>
          <w:marBottom w:val="0"/>
          <w:divBdr>
            <w:top w:val="none" w:sz="0" w:space="0" w:color="auto"/>
            <w:left w:val="none" w:sz="0" w:space="0" w:color="auto"/>
            <w:bottom w:val="none" w:sz="0" w:space="0" w:color="auto"/>
            <w:right w:val="none" w:sz="0" w:space="0" w:color="auto"/>
          </w:divBdr>
        </w:div>
        <w:div w:id="964966813">
          <w:marLeft w:val="0"/>
          <w:marRight w:val="0"/>
          <w:marTop w:val="0"/>
          <w:marBottom w:val="0"/>
          <w:divBdr>
            <w:top w:val="none" w:sz="0" w:space="0" w:color="auto"/>
            <w:left w:val="none" w:sz="0" w:space="0" w:color="auto"/>
            <w:bottom w:val="none" w:sz="0" w:space="0" w:color="auto"/>
            <w:right w:val="none" w:sz="0" w:space="0" w:color="auto"/>
          </w:divBdr>
        </w:div>
        <w:div w:id="1438988687">
          <w:marLeft w:val="0"/>
          <w:marRight w:val="0"/>
          <w:marTop w:val="0"/>
          <w:marBottom w:val="0"/>
          <w:divBdr>
            <w:top w:val="none" w:sz="0" w:space="0" w:color="auto"/>
            <w:left w:val="none" w:sz="0" w:space="0" w:color="auto"/>
            <w:bottom w:val="none" w:sz="0" w:space="0" w:color="auto"/>
            <w:right w:val="none" w:sz="0" w:space="0" w:color="auto"/>
          </w:divBdr>
        </w:div>
        <w:div w:id="802969265">
          <w:marLeft w:val="0"/>
          <w:marRight w:val="0"/>
          <w:marTop w:val="0"/>
          <w:marBottom w:val="0"/>
          <w:divBdr>
            <w:top w:val="none" w:sz="0" w:space="0" w:color="auto"/>
            <w:left w:val="none" w:sz="0" w:space="0" w:color="auto"/>
            <w:bottom w:val="none" w:sz="0" w:space="0" w:color="auto"/>
            <w:right w:val="none" w:sz="0" w:space="0" w:color="auto"/>
          </w:divBdr>
        </w:div>
        <w:div w:id="1695574811">
          <w:marLeft w:val="0"/>
          <w:marRight w:val="0"/>
          <w:marTop w:val="0"/>
          <w:marBottom w:val="0"/>
          <w:divBdr>
            <w:top w:val="none" w:sz="0" w:space="0" w:color="auto"/>
            <w:left w:val="none" w:sz="0" w:space="0" w:color="auto"/>
            <w:bottom w:val="none" w:sz="0" w:space="0" w:color="auto"/>
            <w:right w:val="none" w:sz="0" w:space="0" w:color="auto"/>
          </w:divBdr>
        </w:div>
        <w:div w:id="103037984">
          <w:marLeft w:val="0"/>
          <w:marRight w:val="0"/>
          <w:marTop w:val="0"/>
          <w:marBottom w:val="0"/>
          <w:divBdr>
            <w:top w:val="none" w:sz="0" w:space="0" w:color="auto"/>
            <w:left w:val="none" w:sz="0" w:space="0" w:color="auto"/>
            <w:bottom w:val="none" w:sz="0" w:space="0" w:color="auto"/>
            <w:right w:val="none" w:sz="0" w:space="0" w:color="auto"/>
          </w:divBdr>
        </w:div>
        <w:div w:id="74534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8997</Words>
  <Characters>51287</Characters>
  <Application>Microsoft Office Word</Application>
  <DocSecurity>0</DocSecurity>
  <Lines>427</Lines>
  <Paragraphs>120</Paragraphs>
  <ScaleCrop>false</ScaleCrop>
  <Company>DG Win&amp;Soft</Company>
  <LinksUpToDate>false</LinksUpToDate>
  <CharactersWithSpaces>60164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2019-09-27T07:04:00Z</dcterms:created>
  <dcterms:modified xsi:type="dcterms:W3CDTF">2019-09-27T07:04:00Z</dcterms:modified>
</cp:coreProperties>
</file>