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0" w:rsidRPr="00CE146C" w:rsidRDefault="00CE146C">
      <w:pPr>
        <w:rPr>
          <w:rFonts w:ascii="Times New Roman" w:hAnsi="Times New Roman" w:cs="Times New Roman"/>
        </w:rPr>
        <w:sectPr w:rsidR="002E71C0" w:rsidRPr="00CE14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CE146C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645.75pt" o:ole="">
            <v:imagedata r:id="rId7" o:title=""/>
          </v:shape>
          <o:OLEObject Type="Embed" ProgID="FoxitReader.Document" ShapeID="_x0000_i1025" DrawAspect="Content" ObjectID="_1653293642" r:id="rId8"/>
        </w:object>
      </w:r>
    </w:p>
    <w:p w:rsidR="002E71C0" w:rsidRDefault="007F56A3">
      <w:pPr>
        <w:pStyle w:val="a8"/>
        <w:framePr w:wrap="none" w:vAnchor="page" w:hAnchor="page" w:x="5881" w:y="244"/>
        <w:shd w:val="clear" w:color="auto" w:fill="auto"/>
        <w:spacing w:line="210" w:lineRule="exact"/>
      </w:pPr>
      <w:r>
        <w:lastRenderedPageBreak/>
        <w:t>2</w:t>
      </w:r>
    </w:p>
    <w:p w:rsidR="002E71C0" w:rsidRDefault="007F56A3">
      <w:pPr>
        <w:pStyle w:val="33"/>
        <w:framePr w:w="9106" w:h="14160" w:hRule="exact" w:wrap="none" w:vAnchor="page" w:hAnchor="page" w:x="1389" w:y="1259"/>
        <w:numPr>
          <w:ilvl w:val="0"/>
          <w:numId w:val="1"/>
        </w:numPr>
        <w:shd w:val="clear" w:color="auto" w:fill="auto"/>
        <w:tabs>
          <w:tab w:val="left" w:pos="4024"/>
        </w:tabs>
        <w:ind w:left="3740"/>
      </w:pPr>
      <w:bookmarkStart w:id="0" w:name="bookmark2"/>
      <w:r>
        <w:t>Общие положения</w:t>
      </w:r>
      <w:bookmarkEnd w:id="0"/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274" w:lineRule="exact"/>
        <w:jc w:val="both"/>
      </w:pPr>
      <w:r>
        <w:t xml:space="preserve">Настоящее Положение о формах, периодичности и порядке текущего контроля успеваемости обучающихся (далее - Положение) регулирует деятельность </w:t>
      </w:r>
      <w:r w:rsidR="00CE146C">
        <w:t>МБДО</w:t>
      </w:r>
      <w:proofErr w:type="gramStart"/>
      <w:r w:rsidR="00CE146C">
        <w:t>У-</w:t>
      </w:r>
      <w:proofErr w:type="gramEnd"/>
      <w:r w:rsidR="00CE146C">
        <w:t xml:space="preserve"> детский сад «Елочка» посёлок Бологово</w:t>
      </w:r>
      <w:r>
        <w:t xml:space="preserve"> (далее - ОУ) в части осуществления текущего контроля освоения обучающимися образовательных программ (далее - педагогическая диагностика).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t>Федеральным законом от 29.12.2012 №273-Ф3 «Об образовании в Российской Федерации» (ст.30 ч.2, ст.28 ч.3 п.10, ст.58 ч.1);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t>Приказом Министерства образования и науки РФ от 17.10.2013 №1155 «Об утверждении федерального государственного образовательного стандарта дошкольного образования»;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t>Уставом ОУ;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81" w:line="240" w:lineRule="exact"/>
        <w:jc w:val="both"/>
      </w:pPr>
      <w:r>
        <w:t>Образовательной программой дошкольного образования.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jc w:val="both"/>
      </w:pPr>
      <w:r>
        <w:t>При реализации образовательных программ ОУ проводится оценка индивидуального развития обучающихся. Такая оценка производится педагогическими работниками (воспитателями</w:t>
      </w:r>
      <w:r w:rsidR="00CE146C">
        <w:t xml:space="preserve">) </w:t>
      </w:r>
      <w:r>
        <w:t>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 задач: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0"/>
          <w:numId w:val="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t xml:space="preserve">оптимизации работы с группой </w:t>
      </w:r>
      <w:proofErr w:type="gramStart"/>
      <w:r>
        <w:t>обучающихся</w:t>
      </w:r>
      <w:proofErr w:type="gramEnd"/>
      <w:r>
        <w:t>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74" w:lineRule="exact"/>
        <w:jc w:val="both"/>
      </w:pPr>
      <w:r>
        <w:t>Педагогическую диагностику осуществляют педагогические работники в соответствии с должностными обязанностями.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74" w:lineRule="exact"/>
        <w:jc w:val="both"/>
      </w:pPr>
      <w: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442"/>
        </w:tabs>
        <w:spacing w:after="180" w:line="274" w:lineRule="exact"/>
        <w:jc w:val="both"/>
      </w:pPr>
      <w:r>
        <w:t>Основными потребителями информации о педагогической диагностике являются участники образовательного процесса: педагоги, родители (законные представители) обучающихся, коллегиальные органы управления ОУ, экспертные комиссии при проведении процедур лицензирования, учредитель.</w:t>
      </w:r>
    </w:p>
    <w:p w:rsidR="002E71C0" w:rsidRDefault="007F56A3">
      <w:pPr>
        <w:pStyle w:val="33"/>
        <w:framePr w:w="9106" w:h="14160" w:hRule="exact" w:wrap="none" w:vAnchor="page" w:hAnchor="page" w:x="1389" w:y="1259"/>
        <w:numPr>
          <w:ilvl w:val="0"/>
          <w:numId w:val="1"/>
        </w:numPr>
        <w:shd w:val="clear" w:color="auto" w:fill="auto"/>
        <w:tabs>
          <w:tab w:val="left" w:pos="2078"/>
        </w:tabs>
        <w:ind w:left="1780"/>
      </w:pPr>
      <w:bookmarkStart w:id="1" w:name="bookmark3"/>
      <w:r>
        <w:t>Форма проведения педагогической диагностики</w:t>
      </w:r>
      <w:bookmarkEnd w:id="1"/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562"/>
        </w:tabs>
        <w:spacing w:after="0" w:line="274" w:lineRule="exact"/>
        <w:jc w:val="both"/>
      </w:pPr>
      <w: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2E71C0" w:rsidRDefault="007F56A3">
      <w:pPr>
        <w:pStyle w:val="23"/>
        <w:framePr w:w="9106" w:h="14160" w:hRule="exact" w:wrap="none" w:vAnchor="page" w:hAnchor="page" w:x="1389" w:y="1259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>Периодичность проведения педагогической диагностики:</w:t>
      </w:r>
    </w:p>
    <w:p w:rsidR="002E71C0" w:rsidRDefault="007F56A3">
      <w:pPr>
        <w:pStyle w:val="23"/>
        <w:framePr w:w="9106" w:h="14160" w:hRule="exact" w:wrap="none" w:vAnchor="page" w:hAnchor="page" w:x="1389" w:y="1259"/>
        <w:shd w:val="clear" w:color="auto" w:fill="auto"/>
        <w:spacing w:after="0" w:line="274" w:lineRule="exact"/>
        <w:jc w:val="both"/>
      </w:pPr>
      <w:r>
        <w:t>Педагогическая диагностика проводится во всех возрастных группах два раза в год (в сентябре и апреле-мае).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2E71C0" w:rsidRDefault="002E71C0">
      <w:pPr>
        <w:rPr>
          <w:sz w:val="2"/>
          <w:szCs w:val="2"/>
        </w:rPr>
        <w:sectPr w:rsidR="002E71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1C0" w:rsidRDefault="007F56A3">
      <w:pPr>
        <w:pStyle w:val="a8"/>
        <w:framePr w:wrap="none" w:vAnchor="page" w:hAnchor="page" w:x="5879" w:y="244"/>
        <w:shd w:val="clear" w:color="auto" w:fill="auto"/>
        <w:spacing w:line="210" w:lineRule="exact"/>
      </w:pPr>
      <w:r>
        <w:lastRenderedPageBreak/>
        <w:t>3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>Педагогическая диагностика проводится по пяти образовательным областям: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ind w:left="420"/>
        <w:jc w:val="left"/>
      </w:pPr>
      <w:r w:rsidRPr="00CE146C">
        <w:rPr>
          <w:rStyle w:val="211pt0pt"/>
          <w:lang w:val="ru-RU"/>
        </w:rPr>
        <w:t>•</w:t>
      </w:r>
      <w:r>
        <w:rPr>
          <w:rStyle w:val="211pt0pt"/>
        </w:rPr>
        <w:t>S</w:t>
      </w:r>
      <w:r w:rsidRPr="00CE146C">
        <w:rPr>
          <w:lang w:eastAsia="en-US" w:bidi="en-US"/>
        </w:rPr>
        <w:t xml:space="preserve"> </w:t>
      </w:r>
      <w:r>
        <w:t>социально - коммуникативное развитие;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ind w:left="420"/>
        <w:jc w:val="left"/>
      </w:pPr>
      <w:r>
        <w:rPr>
          <w:rStyle w:val="211pt0pt"/>
        </w:rPr>
        <w:t>S</w:t>
      </w:r>
      <w:r w:rsidRPr="00CE146C">
        <w:rPr>
          <w:lang w:eastAsia="en-US" w:bidi="en-US"/>
        </w:rPr>
        <w:t xml:space="preserve"> </w:t>
      </w:r>
      <w:r>
        <w:t>познавательное развитие;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ind w:left="420"/>
        <w:jc w:val="left"/>
      </w:pPr>
      <w:r>
        <w:rPr>
          <w:rStyle w:val="211pt0pt"/>
        </w:rPr>
        <w:t>S</w:t>
      </w:r>
      <w:r w:rsidRPr="00CE146C">
        <w:rPr>
          <w:lang w:eastAsia="en-US" w:bidi="en-US"/>
        </w:rPr>
        <w:t xml:space="preserve"> </w:t>
      </w:r>
      <w:r>
        <w:t>речевое развитие;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ind w:left="420"/>
        <w:jc w:val="left"/>
      </w:pPr>
      <w:r w:rsidRPr="00CE146C">
        <w:rPr>
          <w:rStyle w:val="211pt0pt"/>
          <w:lang w:val="ru-RU"/>
        </w:rPr>
        <w:t>•</w:t>
      </w:r>
      <w:r>
        <w:rPr>
          <w:rStyle w:val="211pt0pt"/>
        </w:rPr>
        <w:t>S</w:t>
      </w:r>
      <w:r w:rsidRPr="00CE146C">
        <w:rPr>
          <w:lang w:eastAsia="en-US" w:bidi="en-US"/>
        </w:rPr>
        <w:t xml:space="preserve"> </w:t>
      </w:r>
      <w:r>
        <w:t>художественно - эстетическое развитие;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ind w:left="420"/>
        <w:jc w:val="left"/>
      </w:pPr>
      <w:r>
        <w:rPr>
          <w:rStyle w:val="211pt0pt"/>
        </w:rPr>
        <w:t>•S</w:t>
      </w:r>
      <w:r>
        <w:rPr>
          <w:lang w:val="en-US" w:eastAsia="en-US" w:bidi="en-US"/>
        </w:rPr>
        <w:t xml:space="preserve"> </w:t>
      </w:r>
      <w:r>
        <w:t>физическое развитие.</w:t>
      </w:r>
    </w:p>
    <w:p w:rsidR="002E71C0" w:rsidRDefault="007F56A3" w:rsidP="00CE146C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274" w:lineRule="exact"/>
        <w:jc w:val="both"/>
      </w:pPr>
      <w:r>
        <w:t>Инструментарием для педагогической диагностики являются диагностические карты</w:t>
      </w:r>
      <w:proofErr w:type="gramStart"/>
      <w:r w:rsidR="000D19C1">
        <w:t xml:space="preserve"> </w:t>
      </w:r>
      <w:r>
        <w:t>,</w:t>
      </w:r>
      <w:proofErr w:type="gramEnd"/>
      <w:r>
        <w:t xml:space="preserve"> которые позволяют фиксировать индивидуальную динамику и перспективы развития каждого воспитанника.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>Результаты оценки индивидуального развития обучающихся группы оформляются в виде диагностических карт.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 xml:space="preserve">Педагогическая диагностика оценивается по </w:t>
      </w:r>
      <w:r w:rsidR="00365D4F">
        <w:t xml:space="preserve">4 </w:t>
      </w:r>
      <w:r>
        <w:t xml:space="preserve"> бальной шкале: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74" w:lineRule="exact"/>
        <w:jc w:val="both"/>
      </w:pPr>
      <w:r>
        <w:t>балл - ребенок не может выполнить задание, помощь взрослого не принимает;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74" w:lineRule="exact"/>
        <w:jc w:val="both"/>
      </w:pPr>
      <w:r>
        <w:t>балла - ребенок с помощью взрослого выполняет задание (по аналогии);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74" w:lineRule="exact"/>
        <w:jc w:val="both"/>
      </w:pPr>
      <w:r>
        <w:t xml:space="preserve">балла - ребенок выполняет задание с </w:t>
      </w:r>
      <w:r w:rsidR="00365D4F">
        <w:t>незначительной</w:t>
      </w:r>
      <w:r>
        <w:t xml:space="preserve"> помощью взрослого (наводящие вопросы);</w:t>
      </w:r>
    </w:p>
    <w:p w:rsidR="00365D4F" w:rsidRDefault="007F56A3" w:rsidP="00365D4F">
      <w:pPr>
        <w:pStyle w:val="23"/>
        <w:framePr w:w="9101" w:h="14098" w:hRule="exact" w:wrap="none" w:vAnchor="page" w:hAnchor="page" w:x="1391" w:y="1254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74" w:lineRule="exact"/>
        <w:jc w:val="both"/>
      </w:pPr>
      <w:r>
        <w:t xml:space="preserve">балла - ребенок выполняет самостоятельно </w:t>
      </w:r>
    </w:p>
    <w:p w:rsidR="005E4429" w:rsidRDefault="005E4429" w:rsidP="005E4429">
      <w:pPr>
        <w:pStyle w:val="23"/>
        <w:framePr w:w="9101" w:h="14098" w:hRule="exact" w:wrap="none" w:vAnchor="page" w:hAnchor="page" w:x="1391" w:y="1254"/>
        <w:shd w:val="clear" w:color="auto" w:fill="auto"/>
        <w:tabs>
          <w:tab w:val="left" w:pos="355"/>
        </w:tabs>
        <w:spacing w:after="0" w:line="274" w:lineRule="exact"/>
        <w:jc w:val="both"/>
      </w:pPr>
    </w:p>
    <w:p w:rsidR="002E71C0" w:rsidRDefault="005E4429" w:rsidP="005E4429">
      <w:pPr>
        <w:pStyle w:val="23"/>
        <w:framePr w:w="9101" w:h="14098" w:hRule="exact" w:wrap="none" w:vAnchor="page" w:hAnchor="page" w:x="1391" w:y="1254"/>
        <w:shd w:val="clear" w:color="auto" w:fill="auto"/>
        <w:tabs>
          <w:tab w:val="left" w:pos="355"/>
        </w:tabs>
        <w:spacing w:after="0" w:line="274" w:lineRule="exact"/>
        <w:jc w:val="both"/>
      </w:pPr>
      <w:r>
        <w:t>5.</w:t>
      </w:r>
      <w:r w:rsidR="007F56A3">
        <w:t>Балловый диапазон:</w:t>
      </w:r>
    </w:p>
    <w:p w:rsidR="002E71C0" w:rsidRDefault="007F56A3">
      <w:pPr>
        <w:pStyle w:val="23"/>
        <w:framePr w:w="9101" w:h="14098" w:hRule="exact" w:wrap="none" w:vAnchor="page" w:hAnchor="page" w:x="1391" w:y="1254"/>
        <w:shd w:val="clear" w:color="auto" w:fill="auto"/>
        <w:spacing w:after="0" w:line="274" w:lineRule="exact"/>
        <w:jc w:val="both"/>
      </w:pPr>
      <w:r>
        <w:t xml:space="preserve">Высокий уровень развития личности - </w:t>
      </w:r>
      <w:r w:rsidR="00365D4F">
        <w:t xml:space="preserve"> от</w:t>
      </w:r>
      <w:r w:rsidR="000D19C1">
        <w:t xml:space="preserve"> </w:t>
      </w:r>
      <w:r w:rsidR="00365D4F">
        <w:t>3,5 до 4</w:t>
      </w:r>
    </w:p>
    <w:p w:rsidR="005361D6" w:rsidRDefault="005E4429">
      <w:pPr>
        <w:pStyle w:val="23"/>
        <w:framePr w:w="9101" w:h="14098" w:hRule="exact" w:wrap="none" w:vAnchor="page" w:hAnchor="page" w:x="1391" w:y="1254"/>
        <w:shd w:val="clear" w:color="auto" w:fill="auto"/>
        <w:spacing w:after="180" w:line="274" w:lineRule="exact"/>
        <w:ind w:right="1380"/>
        <w:jc w:val="left"/>
      </w:pPr>
      <w:r>
        <w:t>С</w:t>
      </w:r>
      <w:r w:rsidR="007F56A3">
        <w:t xml:space="preserve">редний уровень - от </w:t>
      </w:r>
      <w:r w:rsidR="000D19C1">
        <w:t>1,3 до 3,4</w:t>
      </w:r>
      <w:r w:rsidR="007F56A3">
        <w:t xml:space="preserve"> </w:t>
      </w:r>
      <w:r w:rsidR="005361D6">
        <w:t xml:space="preserve">                             </w:t>
      </w:r>
    </w:p>
    <w:p w:rsidR="000D19C1" w:rsidRDefault="007F56A3" w:rsidP="000D19C1">
      <w:pPr>
        <w:pStyle w:val="23"/>
        <w:framePr w:w="9101" w:h="14098" w:hRule="exact" w:wrap="none" w:vAnchor="page" w:hAnchor="page" w:x="1391" w:y="1254"/>
        <w:shd w:val="clear" w:color="auto" w:fill="auto"/>
        <w:spacing w:after="180" w:line="274" w:lineRule="exact"/>
        <w:ind w:right="1380"/>
        <w:jc w:val="left"/>
      </w:pPr>
      <w:r>
        <w:t xml:space="preserve">Проблемы в развитии </w:t>
      </w:r>
      <w:proofErr w:type="gramStart"/>
      <w:r>
        <w:t>(</w:t>
      </w:r>
      <w:r w:rsidR="000D19C1">
        <w:t xml:space="preserve"> </w:t>
      </w:r>
      <w:proofErr w:type="gramEnd"/>
      <w:r w:rsidR="000D19C1">
        <w:t xml:space="preserve">низкий </w:t>
      </w:r>
      <w:r>
        <w:t xml:space="preserve">уровень) </w:t>
      </w:r>
      <w:r w:rsidR="000D19C1">
        <w:t>- менее</w:t>
      </w:r>
      <w:r>
        <w:t xml:space="preserve"> </w:t>
      </w:r>
      <w:r w:rsidR="000D19C1">
        <w:t>1,2</w:t>
      </w:r>
      <w:r>
        <w:t xml:space="preserve"> </w:t>
      </w:r>
      <w:bookmarkStart w:id="2" w:name="bookmark4"/>
    </w:p>
    <w:p w:rsidR="002E71C0" w:rsidRDefault="007F56A3" w:rsidP="000D19C1">
      <w:pPr>
        <w:pStyle w:val="23"/>
        <w:framePr w:w="9101" w:h="14098" w:hRule="exact" w:wrap="none" w:vAnchor="page" w:hAnchor="page" w:x="1391" w:y="1254"/>
        <w:shd w:val="clear" w:color="auto" w:fill="auto"/>
        <w:spacing w:after="180" w:line="274" w:lineRule="exact"/>
        <w:ind w:right="1380"/>
        <w:jc w:val="left"/>
      </w:pPr>
      <w:r>
        <w:t>Порядок проведения педагогической диагностики</w:t>
      </w:r>
      <w:bookmarkEnd w:id="2"/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74" w:lineRule="exact"/>
        <w:jc w:val="both"/>
      </w:pPr>
      <w:r>
        <w:t xml:space="preserve">Педагогическая диагностика осуществляется в течение времени пребывания обучающегося в ОУ с </w:t>
      </w:r>
      <w:r w:rsidR="005E4429">
        <w:t>8</w:t>
      </w:r>
      <w:r>
        <w:t>.00 до 1</w:t>
      </w:r>
      <w:r w:rsidR="005E4429">
        <w:t>8</w:t>
      </w:r>
      <w:r>
        <w:t>.</w:t>
      </w:r>
      <w:r w:rsidR="005E4429">
        <w:t>3</w:t>
      </w:r>
      <w:r>
        <w:t xml:space="preserve">0 в группах </w:t>
      </w:r>
      <w:proofErr w:type="spellStart"/>
      <w:r>
        <w:t>общеразвивающей</w:t>
      </w:r>
      <w:proofErr w:type="spellEnd"/>
      <w:r>
        <w:t xml:space="preserve"> направленности, исключая время, отведенное на сон.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274" w:lineRule="exact"/>
        <w:jc w:val="both"/>
      </w:pPr>
      <w: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 консультациях.</w:t>
      </w:r>
    </w:p>
    <w:p w:rsidR="002E71C0" w:rsidRDefault="007F56A3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52"/>
        </w:tabs>
        <w:spacing w:after="0" w:line="274" w:lineRule="exact"/>
        <w:jc w:val="both"/>
      </w:pPr>
      <w:r>
        <w:t>По результатам педагогической диагностики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 развития.</w:t>
      </w:r>
    </w:p>
    <w:p w:rsidR="005E4429" w:rsidRDefault="007F56A3" w:rsidP="005E4429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</w:t>
      </w:r>
      <w:r w:rsidR="005E4429">
        <w:t>водами - Аналитическую справку.</w:t>
      </w:r>
    </w:p>
    <w:p w:rsidR="002E71C0" w:rsidRDefault="005E4429" w:rsidP="005E4429">
      <w:pPr>
        <w:pStyle w:val="23"/>
        <w:framePr w:w="9101" w:h="14098" w:hRule="exact" w:wrap="none" w:vAnchor="page" w:hAnchor="page" w:x="1391" w:y="1254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jc w:val="both"/>
      </w:pPr>
      <w:r>
        <w:t xml:space="preserve">Заведующий </w:t>
      </w:r>
      <w:r w:rsidR="007F56A3">
        <w:t>на основании диагностических карт и аналитических справок,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программ» за учебный год.</w:t>
      </w:r>
    </w:p>
    <w:p w:rsidR="002E71C0" w:rsidRDefault="002E71C0">
      <w:pPr>
        <w:rPr>
          <w:sz w:val="2"/>
          <w:szCs w:val="2"/>
        </w:rPr>
        <w:sectPr w:rsidR="002E71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1C0" w:rsidRDefault="007F56A3">
      <w:pPr>
        <w:pStyle w:val="a8"/>
        <w:framePr w:wrap="none" w:vAnchor="page" w:hAnchor="page" w:x="5869" w:y="244"/>
        <w:shd w:val="clear" w:color="auto" w:fill="auto"/>
        <w:spacing w:line="210" w:lineRule="exact"/>
      </w:pPr>
      <w:r>
        <w:lastRenderedPageBreak/>
        <w:t>4</w:t>
      </w:r>
    </w:p>
    <w:p w:rsidR="002E71C0" w:rsidRDefault="007F56A3">
      <w:pPr>
        <w:pStyle w:val="23"/>
        <w:framePr w:w="9101" w:h="4975" w:hRule="exact" w:wrap="none" w:vAnchor="page" w:hAnchor="page" w:x="1391" w:y="1258"/>
        <w:numPr>
          <w:ilvl w:val="0"/>
          <w:numId w:val="4"/>
        </w:numPr>
        <w:shd w:val="clear" w:color="auto" w:fill="auto"/>
        <w:spacing w:after="176" w:line="269" w:lineRule="exact"/>
        <w:jc w:val="both"/>
      </w:pPr>
      <w: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 диагностики.</w:t>
      </w:r>
    </w:p>
    <w:p w:rsidR="002E71C0" w:rsidRDefault="007F56A3">
      <w:pPr>
        <w:pStyle w:val="33"/>
        <w:framePr w:w="9101" w:h="4975" w:hRule="exact" w:wrap="none" w:vAnchor="page" w:hAnchor="page" w:x="1391" w:y="1258"/>
        <w:numPr>
          <w:ilvl w:val="0"/>
          <w:numId w:val="1"/>
        </w:numPr>
        <w:shd w:val="clear" w:color="auto" w:fill="auto"/>
        <w:ind w:left="3680"/>
        <w:jc w:val="left"/>
      </w:pPr>
      <w:bookmarkStart w:id="3" w:name="bookmark5"/>
      <w:r>
        <w:t>Документация</w:t>
      </w:r>
      <w:bookmarkEnd w:id="3"/>
    </w:p>
    <w:p w:rsidR="002E71C0" w:rsidRDefault="007F56A3">
      <w:pPr>
        <w:pStyle w:val="23"/>
        <w:framePr w:w="9101" w:h="4975" w:hRule="exact" w:wrap="none" w:vAnchor="page" w:hAnchor="page" w:x="1391" w:y="1258"/>
        <w:numPr>
          <w:ilvl w:val="1"/>
          <w:numId w:val="1"/>
        </w:numPr>
        <w:shd w:val="clear" w:color="auto" w:fill="auto"/>
        <w:tabs>
          <w:tab w:val="left" w:pos="477"/>
        </w:tabs>
        <w:spacing w:after="0" w:line="274" w:lineRule="exact"/>
        <w:jc w:val="both"/>
      </w:pPr>
      <w:proofErr w:type="gramStart"/>
      <w:r>
        <w:t>Диагностический инструментарий для проведения оценки индивидуального развития обучающихся (педагогической диагностики), в хранятся педагогами в группах и обновляются по мере необходимости.</w:t>
      </w:r>
      <w:proofErr w:type="gramEnd"/>
    </w:p>
    <w:p w:rsidR="002E71C0" w:rsidRDefault="007F56A3">
      <w:pPr>
        <w:pStyle w:val="23"/>
        <w:framePr w:w="9101" w:h="4975" w:hRule="exact" w:wrap="none" w:vAnchor="page" w:hAnchor="page" w:x="1391" w:y="1258"/>
        <w:numPr>
          <w:ilvl w:val="1"/>
          <w:numId w:val="1"/>
        </w:numPr>
        <w:shd w:val="clear" w:color="auto" w:fill="auto"/>
        <w:tabs>
          <w:tab w:val="left" w:pos="477"/>
        </w:tabs>
        <w:spacing w:after="176" w:line="274" w:lineRule="exact"/>
        <w:jc w:val="both"/>
      </w:pPr>
      <w:proofErr w:type="gramStart"/>
      <w: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3года.</w:t>
      </w:r>
      <w:proofErr w:type="gramEnd"/>
    </w:p>
    <w:p w:rsidR="002E71C0" w:rsidRDefault="007F56A3">
      <w:pPr>
        <w:pStyle w:val="33"/>
        <w:framePr w:w="9101" w:h="4975" w:hRule="exact" w:wrap="none" w:vAnchor="page" w:hAnchor="page" w:x="1391" w:y="1258"/>
        <w:numPr>
          <w:ilvl w:val="0"/>
          <w:numId w:val="1"/>
        </w:numPr>
        <w:shd w:val="clear" w:color="auto" w:fill="auto"/>
        <w:tabs>
          <w:tab w:val="left" w:pos="2995"/>
        </w:tabs>
        <w:spacing w:line="278" w:lineRule="exact"/>
        <w:ind w:left="2640"/>
      </w:pPr>
      <w:bookmarkStart w:id="4" w:name="bookmark6"/>
      <w:r>
        <w:t>Заключительные положения</w:t>
      </w:r>
      <w:bookmarkEnd w:id="4"/>
    </w:p>
    <w:p w:rsidR="002E71C0" w:rsidRDefault="007F56A3">
      <w:pPr>
        <w:pStyle w:val="23"/>
        <w:framePr w:w="9101" w:h="4975" w:hRule="exact" w:wrap="none" w:vAnchor="page" w:hAnchor="page" w:x="1391" w:y="1258"/>
        <w:numPr>
          <w:ilvl w:val="0"/>
          <w:numId w:val="5"/>
        </w:numPr>
        <w:shd w:val="clear" w:color="auto" w:fill="auto"/>
        <w:tabs>
          <w:tab w:val="left" w:pos="458"/>
        </w:tabs>
        <w:spacing w:after="0" w:line="278" w:lineRule="exact"/>
        <w:jc w:val="both"/>
      </w:pPr>
      <w:r>
        <w:t>Изменения и дополнения в настоящее Положение принимаются на Педагогическом совете работников ОУ с учетом мнения Совета родителей (законных представителей) воспитанников.</w:t>
      </w:r>
    </w:p>
    <w:p w:rsidR="002E71C0" w:rsidRDefault="007F56A3">
      <w:pPr>
        <w:pStyle w:val="23"/>
        <w:framePr w:w="9101" w:h="4975" w:hRule="exact" w:wrap="none" w:vAnchor="page" w:hAnchor="page" w:x="1391" w:y="1258"/>
        <w:numPr>
          <w:ilvl w:val="0"/>
          <w:numId w:val="6"/>
        </w:numPr>
        <w:shd w:val="clear" w:color="auto" w:fill="auto"/>
        <w:tabs>
          <w:tab w:val="left" w:pos="458"/>
        </w:tabs>
        <w:spacing w:after="0" w:line="278" w:lineRule="exact"/>
        <w:jc w:val="both"/>
      </w:pPr>
      <w:r>
        <w:t>Положение действует до принятия нового Положения, утвержденного руководителем в установленном порядке.</w:t>
      </w:r>
    </w:p>
    <w:p w:rsidR="002E71C0" w:rsidRDefault="002E71C0">
      <w:pPr>
        <w:rPr>
          <w:sz w:val="2"/>
          <w:szCs w:val="2"/>
        </w:rPr>
      </w:pPr>
    </w:p>
    <w:sectPr w:rsidR="002E71C0" w:rsidSect="002E71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A5" w:rsidRDefault="008221A5" w:rsidP="002E71C0">
      <w:r>
        <w:separator/>
      </w:r>
    </w:p>
  </w:endnote>
  <w:endnote w:type="continuationSeparator" w:id="0">
    <w:p w:rsidR="008221A5" w:rsidRDefault="008221A5" w:rsidP="002E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A5" w:rsidRDefault="008221A5"/>
  </w:footnote>
  <w:footnote w:type="continuationSeparator" w:id="0">
    <w:p w:rsidR="008221A5" w:rsidRDefault="008221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59AC"/>
    <w:multiLevelType w:val="multilevel"/>
    <w:tmpl w:val="AC827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A2A9A"/>
    <w:multiLevelType w:val="multilevel"/>
    <w:tmpl w:val="2CC01F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3703E"/>
    <w:multiLevelType w:val="multilevel"/>
    <w:tmpl w:val="A8E60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BE3416"/>
    <w:multiLevelType w:val="multilevel"/>
    <w:tmpl w:val="DF7AD17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A14361"/>
    <w:multiLevelType w:val="multilevel"/>
    <w:tmpl w:val="45C4FA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11DF7"/>
    <w:multiLevelType w:val="multilevel"/>
    <w:tmpl w:val="66B253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71C0"/>
    <w:rsid w:val="000D19C1"/>
    <w:rsid w:val="002E71C0"/>
    <w:rsid w:val="00365D4F"/>
    <w:rsid w:val="005361D6"/>
    <w:rsid w:val="005E4429"/>
    <w:rsid w:val="006358B6"/>
    <w:rsid w:val="007F56A3"/>
    <w:rsid w:val="008221A5"/>
    <w:rsid w:val="00CE146C"/>
    <w:rsid w:val="00D6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1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71C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E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"/>
    <w:basedOn w:val="a4"/>
    <w:rsid w:val="002E71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E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2E71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2E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2E71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2E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2E71C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E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2E71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2E71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Заголовок №3_"/>
    <w:basedOn w:val="a0"/>
    <w:link w:val="33"/>
    <w:rsid w:val="002E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Полужирный;Курсив;Интервал 0 pt"/>
    <w:basedOn w:val="22"/>
    <w:rsid w:val="002E71C0"/>
    <w:rPr>
      <w:b/>
      <w:bCs/>
      <w:i/>
      <w:iCs/>
      <w:color w:val="000000"/>
      <w:spacing w:val="-10"/>
      <w:w w:val="100"/>
      <w:position w:val="0"/>
      <w:sz w:val="22"/>
      <w:szCs w:val="22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E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rsid w:val="002E71C0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2E71C0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E71C0"/>
    <w:pPr>
      <w:shd w:val="clear" w:color="auto" w:fill="FFFFFF"/>
      <w:spacing w:before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2E71C0"/>
    <w:pPr>
      <w:shd w:val="clear" w:color="auto" w:fill="FFFFFF"/>
      <w:spacing w:after="3780" w:line="31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E71C0"/>
    <w:pPr>
      <w:shd w:val="clear" w:color="auto" w:fill="FFFFFF"/>
      <w:spacing w:before="37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Колонтитул"/>
    <w:basedOn w:val="a"/>
    <w:link w:val="a7"/>
    <w:rsid w:val="002E71C0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3">
    <w:name w:val="Заголовок №3"/>
    <w:basedOn w:val="a"/>
    <w:link w:val="32"/>
    <w:rsid w:val="002E71C0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2E71C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dcterms:created xsi:type="dcterms:W3CDTF">2020-06-10T07:30:00Z</dcterms:created>
  <dcterms:modified xsi:type="dcterms:W3CDTF">2020-06-10T09:27:00Z</dcterms:modified>
</cp:coreProperties>
</file>